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9B0" w:rsidRPr="00975441" w:rsidRDefault="003409B0" w:rsidP="003409B0">
      <w:pPr>
        <w:spacing w:line="0" w:lineRule="atLeast"/>
        <w:jc w:val="both"/>
        <w:rPr>
          <w:b/>
          <w:sz w:val="18"/>
          <w:szCs w:val="18"/>
          <w:lang w:val="bg-BG"/>
        </w:rPr>
      </w:pPr>
    </w:p>
    <w:p w:rsidR="003409B0" w:rsidRDefault="00B547AA" w:rsidP="003409B0">
      <w:pPr>
        <w:jc w:val="right"/>
        <w:rPr>
          <w:b/>
          <w:sz w:val="30"/>
        </w:rPr>
      </w:pPr>
      <w:r>
        <w:rPr>
          <w:b/>
          <w:noProof/>
          <w:sz w:val="30"/>
          <w:lang w:val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27pt;margin-top:-9pt;width:211.8pt;height:108pt;z-index:-251658240" filled="f" stroked="f">
            <v:textbox style="mso-next-textbox:#_x0000_s1030">
              <w:txbxContent>
                <w:p w:rsidR="003409B0" w:rsidRDefault="003409B0" w:rsidP="003409B0">
                  <w:r>
                    <w:rPr>
                      <w:noProof/>
                      <w:lang w:val="bg-BG" w:eastAsia="bg-BG"/>
                    </w:rPr>
                    <w:drawing>
                      <wp:inline distT="0" distB="0" distL="0" distR="0">
                        <wp:extent cx="2619375" cy="1333500"/>
                        <wp:effectExtent l="19050" t="0" r="9525" b="0"/>
                        <wp:docPr id="3" name="Picture 1" descr="с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с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9375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3409B0">
        <w:rPr>
          <w:noProof/>
          <w:lang w:val="bg-BG"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2826385</wp:posOffset>
            </wp:positionH>
            <wp:positionV relativeFrom="paragraph">
              <wp:posOffset>286385</wp:posOffset>
            </wp:positionV>
            <wp:extent cx="488315" cy="572135"/>
            <wp:effectExtent l="19050" t="0" r="6985" b="0"/>
            <wp:wrapNone/>
            <wp:docPr id="5" name="Picture 5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409B0" w:rsidRPr="00CC2192" w:rsidRDefault="003409B0" w:rsidP="003409B0">
      <w:pPr>
        <w:jc w:val="right"/>
        <w:rPr>
          <w:rFonts w:ascii="Arial" w:hAnsi="Arial"/>
          <w:b/>
          <w:sz w:val="30"/>
          <w:lang w:val="ru-RU"/>
        </w:rPr>
      </w:pPr>
      <w:r w:rsidRPr="00CC2192">
        <w:rPr>
          <w:rFonts w:ascii="Arial" w:hAnsi="Arial"/>
          <w:b/>
          <w:sz w:val="30"/>
          <w:lang w:val="ru-RU"/>
        </w:rPr>
        <w:t>СТОЛИЧНА ОБЩИНА</w:t>
      </w:r>
    </w:p>
    <w:p w:rsidR="003409B0" w:rsidRPr="006C3A02" w:rsidRDefault="003409B0" w:rsidP="003409B0">
      <w:pPr>
        <w:jc w:val="right"/>
        <w:rPr>
          <w:b/>
          <w:sz w:val="32"/>
          <w:lang w:val="bg-BG"/>
        </w:rPr>
      </w:pPr>
      <w:r w:rsidRPr="00CC2192">
        <w:rPr>
          <w:rFonts w:ascii="Arial" w:hAnsi="Arial"/>
          <w:b/>
          <w:sz w:val="32"/>
          <w:lang w:val="ru-RU"/>
        </w:rPr>
        <w:t>РАЙОН „СЛАТИНА</w:t>
      </w:r>
      <w:r>
        <w:rPr>
          <w:rFonts w:ascii="Arial" w:hAnsi="Arial"/>
          <w:b/>
          <w:sz w:val="32"/>
          <w:lang w:val="bg-BG"/>
        </w:rPr>
        <w:t>”</w:t>
      </w:r>
    </w:p>
    <w:p w:rsidR="003409B0" w:rsidRPr="00CC2192" w:rsidRDefault="003409B0" w:rsidP="003409B0">
      <w:pPr>
        <w:jc w:val="right"/>
        <w:rPr>
          <w:lang w:val="ru-RU"/>
        </w:rPr>
      </w:pPr>
    </w:p>
    <w:p w:rsidR="003409B0" w:rsidRPr="00CC2192" w:rsidRDefault="003409B0" w:rsidP="003409B0">
      <w:pPr>
        <w:jc w:val="right"/>
        <w:rPr>
          <w:lang w:val="ru-RU"/>
        </w:rPr>
      </w:pPr>
    </w:p>
    <w:p w:rsidR="003409B0" w:rsidRPr="00CC2192" w:rsidRDefault="003409B0" w:rsidP="003409B0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  <w:lang w:val="bg-BG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 xml:space="preserve">1574, гр. София, бул. „Шипченски проход“ № 67 тел. </w:t>
      </w:r>
      <w:r w:rsidRPr="00CC2192">
        <w:rPr>
          <w:rFonts w:ascii="Arial" w:hAnsi="Arial"/>
          <w:b/>
          <w:spacing w:val="-3"/>
          <w:sz w:val="22"/>
        </w:rPr>
        <w:t xml:space="preserve">(02)870 55 32; </w:t>
      </w:r>
      <w:proofErr w:type="spellStart"/>
      <w:r w:rsidRPr="00CC2192">
        <w:rPr>
          <w:rFonts w:ascii="Arial" w:hAnsi="Arial"/>
          <w:b/>
          <w:spacing w:val="-3"/>
          <w:sz w:val="22"/>
        </w:rPr>
        <w:t>факс</w:t>
      </w:r>
      <w:proofErr w:type="spellEnd"/>
      <w:r w:rsidRPr="00CC2192">
        <w:rPr>
          <w:rFonts w:ascii="Arial" w:hAnsi="Arial"/>
          <w:b/>
          <w:spacing w:val="-3"/>
          <w:sz w:val="22"/>
        </w:rPr>
        <w:t xml:space="preserve"> (02)870 11 73</w:t>
      </w:r>
    </w:p>
    <w:p w:rsidR="003409B0" w:rsidRDefault="003409B0" w:rsidP="003409B0">
      <w:pPr>
        <w:pBdr>
          <w:bottom w:val="single" w:sz="4" w:space="1" w:color="auto"/>
        </w:pBdr>
        <w:tabs>
          <w:tab w:val="left" w:pos="5040"/>
        </w:tabs>
        <w:jc w:val="center"/>
      </w:pPr>
      <w:r w:rsidRPr="006C3A02">
        <w:rPr>
          <w:rFonts w:ascii="Arial" w:hAnsi="Arial"/>
          <w:b/>
          <w:sz w:val="22"/>
        </w:rPr>
        <w:t>http://so</w:t>
      </w:r>
      <w:r>
        <w:rPr>
          <w:rFonts w:ascii="Arial" w:hAnsi="Arial"/>
          <w:b/>
          <w:sz w:val="22"/>
        </w:rPr>
        <w:t xml:space="preserve">-slatina.org; е-mail: </w:t>
      </w:r>
      <w:r>
        <w:rPr>
          <w:rFonts w:ascii="Arial" w:hAnsi="Arial"/>
          <w:b/>
          <w:sz w:val="22"/>
          <w:lang w:val="en-US"/>
        </w:rPr>
        <w:t>info</w:t>
      </w:r>
      <w:r w:rsidRPr="006C3A02">
        <w:rPr>
          <w:rFonts w:ascii="Arial" w:hAnsi="Arial"/>
          <w:b/>
          <w:sz w:val="22"/>
        </w:rPr>
        <w:t>@</w:t>
      </w:r>
      <w:r w:rsidRPr="00E646CF">
        <w:rPr>
          <w:rFonts w:ascii="Arial" w:hAnsi="Arial"/>
          <w:b/>
          <w:sz w:val="22"/>
        </w:rPr>
        <w:t xml:space="preserve"> </w:t>
      </w:r>
      <w:r w:rsidRPr="006C3A02">
        <w:rPr>
          <w:rFonts w:ascii="Arial" w:hAnsi="Arial"/>
          <w:b/>
          <w:sz w:val="22"/>
        </w:rPr>
        <w:t>so</w:t>
      </w:r>
      <w:r>
        <w:rPr>
          <w:rFonts w:ascii="Arial" w:hAnsi="Arial"/>
          <w:b/>
          <w:sz w:val="22"/>
        </w:rPr>
        <w:t>-slatina.org</w:t>
      </w:r>
    </w:p>
    <w:p w:rsidR="004708C5" w:rsidRDefault="004708C5" w:rsidP="004708C5">
      <w:pPr>
        <w:spacing w:line="0" w:lineRule="atLeast"/>
        <w:jc w:val="center"/>
        <w:rPr>
          <w:rFonts w:ascii="Arial" w:hAnsi="Arial" w:cs="Arial"/>
          <w:b/>
          <w:spacing w:val="200"/>
          <w:sz w:val="28"/>
          <w:lang w:val="bg-BG"/>
        </w:rPr>
      </w:pPr>
    </w:p>
    <w:p w:rsidR="004708C5" w:rsidRDefault="004708C5" w:rsidP="004708C5">
      <w:pPr>
        <w:jc w:val="center"/>
        <w:rPr>
          <w:lang w:val="bg-BG"/>
        </w:rPr>
      </w:pPr>
      <w:r>
        <w:t>ПРОТОКОЛ</w:t>
      </w:r>
    </w:p>
    <w:p w:rsidR="004708C5" w:rsidRPr="004708C5" w:rsidRDefault="004708C5" w:rsidP="004708C5">
      <w:pPr>
        <w:jc w:val="center"/>
        <w:rPr>
          <w:lang w:val="bg-BG"/>
        </w:rPr>
      </w:pPr>
    </w:p>
    <w:p w:rsidR="004708C5" w:rsidRDefault="004708C5" w:rsidP="004708C5">
      <w:pPr>
        <w:jc w:val="both"/>
        <w:rPr>
          <w:lang w:val="bg-BG"/>
        </w:rPr>
      </w:pPr>
      <w:r>
        <w:rPr>
          <w:lang w:val="bg-BG"/>
        </w:rPr>
        <w:t xml:space="preserve">Относно: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за</w:t>
      </w:r>
      <w:proofErr w:type="spellEnd"/>
      <w:r w:rsidRPr="0098081F">
        <w:rPr>
          <w:lang w:val="bg-BG"/>
        </w:rPr>
        <w:t xml:space="preserve"> </w:t>
      </w:r>
      <w:r w:rsidRPr="000A22EF">
        <w:rPr>
          <w:lang w:val="bg-BG"/>
        </w:rPr>
        <w:t xml:space="preserve">длъжността </w:t>
      </w:r>
      <w:r>
        <w:rPr>
          <w:lang w:val="bg-BG"/>
        </w:rPr>
        <w:t>”Началник на отдел” в отдел „Правно-нормативно</w:t>
      </w:r>
      <w:r w:rsidRPr="00E646CF">
        <w:rPr>
          <w:lang w:val="bg-BG"/>
        </w:rPr>
        <w:t xml:space="preserve"> обслужване, регистрация и контрол на търговската дейност</w:t>
      </w:r>
      <w:r>
        <w:rPr>
          <w:lang w:val="bg-BG"/>
        </w:rPr>
        <w:t xml:space="preserve">” (ПНО,РКТД) </w:t>
      </w:r>
      <w:r w:rsidRPr="00BF6355">
        <w:rPr>
          <w:lang w:val="bg-BG"/>
        </w:rPr>
        <w:t>на район „Слатина” при Столична община</w:t>
      </w:r>
    </w:p>
    <w:p w:rsidR="004708C5" w:rsidRPr="002F7AD9" w:rsidRDefault="004708C5" w:rsidP="004708C5">
      <w:pPr>
        <w:jc w:val="both"/>
        <w:rPr>
          <w:lang w:val="bg-BG"/>
        </w:rPr>
      </w:pPr>
    </w:p>
    <w:p w:rsidR="004708C5" w:rsidRPr="00774BC3" w:rsidRDefault="004708C5" w:rsidP="004708C5">
      <w:pPr>
        <w:ind w:firstLine="708"/>
        <w:jc w:val="both"/>
      </w:pPr>
      <w:r>
        <w:rPr>
          <w:lang w:val="bg-BG"/>
        </w:rPr>
        <w:t xml:space="preserve">Днес, 14.04.2015г. </w:t>
      </w:r>
      <w:proofErr w:type="spellStart"/>
      <w:proofErr w:type="gramStart"/>
      <w:r>
        <w:t>конкурсната</w:t>
      </w:r>
      <w:proofErr w:type="spellEnd"/>
      <w:proofErr w:type="gramEnd"/>
      <w:r>
        <w:t xml:space="preserve"> </w:t>
      </w:r>
      <w:proofErr w:type="spellStart"/>
      <w:r>
        <w:t>комисия</w:t>
      </w:r>
      <w:proofErr w:type="spellEnd"/>
      <w:r>
        <w:t xml:space="preserve">, </w:t>
      </w:r>
      <w:proofErr w:type="spellStart"/>
      <w:r>
        <w:t>назначена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 w:rsidRPr="00BF6355">
        <w:t>Заповед</w:t>
      </w:r>
      <w:proofErr w:type="spellEnd"/>
      <w:r w:rsidRPr="00BF6355">
        <w:t xml:space="preserve"> </w:t>
      </w:r>
      <w:r>
        <w:t>РД</w:t>
      </w:r>
      <w:r>
        <w:rPr>
          <w:lang w:val="en-US"/>
        </w:rPr>
        <w:t>-09</w:t>
      </w:r>
      <w:r>
        <w:t>-</w:t>
      </w:r>
      <w:r>
        <w:rPr>
          <w:lang w:val="bg-BG"/>
        </w:rPr>
        <w:t>116</w:t>
      </w:r>
      <w:r>
        <w:t>/</w:t>
      </w:r>
      <w:r>
        <w:rPr>
          <w:lang w:val="en-US"/>
        </w:rPr>
        <w:t xml:space="preserve"> </w:t>
      </w:r>
      <w:r>
        <w:rPr>
          <w:lang w:val="bg-BG"/>
        </w:rPr>
        <w:t>03.04.2015г</w:t>
      </w:r>
      <w:r>
        <w:t>.</w:t>
      </w:r>
      <w:r>
        <w:rPr>
          <w:lang w:val="bg-BG"/>
        </w:rPr>
        <w:t>, разгледа възражението на Ангел Йорданов Николов, вх. № 94-А-90</w:t>
      </w:r>
      <w:r>
        <w:rPr>
          <w:lang w:val="en-US"/>
        </w:rPr>
        <w:t>[1]</w:t>
      </w:r>
      <w:r>
        <w:rPr>
          <w:lang w:val="bg-BG"/>
        </w:rPr>
        <w:t xml:space="preserve">/09.04.2015г. Същият съгл. протокол от 07.04.2015г. не е допуснат до конкурс поради липса на доказателство за минимален професионален опит 4 години или минимален ранг </w:t>
      </w:r>
      <w:r>
        <w:rPr>
          <w:lang w:val="en-US"/>
        </w:rPr>
        <w:t>III-</w:t>
      </w:r>
      <w:r>
        <w:rPr>
          <w:lang w:val="bg-BG"/>
        </w:rPr>
        <w:t>ти младши. След като разгледа приложената към възражението служебна бележка относно естеството на работата му в ОДМВР-София  и отчитайки факта, че възражението е подадено в законния 3-дневен срок от обявяването на списъците на допуснатите и недопуснати кандидати съгл. чл. 22 от НПКДСл, конкурсната комисия реши:</w:t>
      </w:r>
    </w:p>
    <w:p w:rsidR="004708C5" w:rsidRDefault="004708C5" w:rsidP="004708C5">
      <w:pPr>
        <w:ind w:firstLine="708"/>
        <w:jc w:val="both"/>
        <w:rPr>
          <w:lang w:val="bg-BG"/>
        </w:rPr>
      </w:pPr>
    </w:p>
    <w:p w:rsidR="004708C5" w:rsidRDefault="004708C5" w:rsidP="004708C5">
      <w:pPr>
        <w:ind w:firstLine="708"/>
        <w:jc w:val="both"/>
        <w:rPr>
          <w:b/>
          <w:lang w:val="bg-BG"/>
        </w:rPr>
      </w:pPr>
      <w:r w:rsidRPr="00BD12E4">
        <w:rPr>
          <w:b/>
          <w:lang w:val="bg-BG"/>
        </w:rPr>
        <w:t xml:space="preserve">Допуска до конкурс </w:t>
      </w:r>
      <w:r w:rsidRPr="00774BC3">
        <w:rPr>
          <w:b/>
          <w:lang w:val="bg-BG"/>
        </w:rPr>
        <w:t>Ангел Йорданов Николов</w:t>
      </w:r>
    </w:p>
    <w:p w:rsidR="004708C5" w:rsidRDefault="004708C5" w:rsidP="004708C5">
      <w:pPr>
        <w:ind w:firstLine="708"/>
        <w:jc w:val="both"/>
        <w:rPr>
          <w:lang w:val="bg-BG"/>
        </w:rPr>
      </w:pPr>
    </w:p>
    <w:p w:rsidR="004708C5" w:rsidRPr="000E27FD" w:rsidRDefault="004708C5" w:rsidP="004708C5">
      <w:pPr>
        <w:ind w:firstLine="708"/>
        <w:jc w:val="both"/>
        <w:rPr>
          <w:lang w:val="bg-BG"/>
        </w:rPr>
      </w:pPr>
      <w:r>
        <w:rPr>
          <w:lang w:val="bg-BG"/>
        </w:rPr>
        <w:t>Допуснатите кандидати, които следва да се явят</w:t>
      </w:r>
      <w:r>
        <w:t xml:space="preserve">  </w:t>
      </w:r>
      <w:proofErr w:type="spellStart"/>
      <w:r>
        <w:t>на</w:t>
      </w:r>
      <w:proofErr w:type="spellEnd"/>
      <w:r>
        <w:rPr>
          <w:lang w:val="bg-BG"/>
        </w:rPr>
        <w:t xml:space="preserve"> 16.04.2015 </w:t>
      </w:r>
      <w:r>
        <w:t xml:space="preserve">г. </w:t>
      </w:r>
      <w:proofErr w:type="spellStart"/>
      <w:proofErr w:type="gramStart"/>
      <w:r>
        <w:t>от</w:t>
      </w:r>
      <w:proofErr w:type="spellEnd"/>
      <w:proofErr w:type="gramEnd"/>
      <w:r>
        <w:t xml:space="preserve"> </w:t>
      </w:r>
      <w:r>
        <w:rPr>
          <w:lang w:val="bg-BG"/>
        </w:rPr>
        <w:t>10</w:t>
      </w:r>
      <w:r>
        <w:t>.00 ч</w:t>
      </w:r>
      <w:r>
        <w:rPr>
          <w:lang w:val="bg-BG"/>
        </w:rPr>
        <w:t>.</w:t>
      </w:r>
      <w:r>
        <w:t xml:space="preserve"> в </w:t>
      </w:r>
      <w:proofErr w:type="spellStart"/>
      <w:r>
        <w:t>сградата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СО – </w:t>
      </w:r>
      <w:proofErr w:type="spellStart"/>
      <w:r>
        <w:t>район</w:t>
      </w:r>
      <w:proofErr w:type="spellEnd"/>
      <w:r>
        <w:t xml:space="preserve"> „</w:t>
      </w:r>
      <w:proofErr w:type="spellStart"/>
      <w:r>
        <w:t>Слатина</w:t>
      </w:r>
      <w:proofErr w:type="spellEnd"/>
      <w:r>
        <w:t xml:space="preserve">”, </w:t>
      </w:r>
      <w:proofErr w:type="spellStart"/>
      <w:r>
        <w:t>бул</w:t>
      </w:r>
      <w:proofErr w:type="spellEnd"/>
      <w:r>
        <w:t xml:space="preserve">. </w:t>
      </w:r>
      <w:proofErr w:type="gramStart"/>
      <w:r>
        <w:t>„</w:t>
      </w:r>
      <w:proofErr w:type="spellStart"/>
      <w:r>
        <w:t>Шипченски</w:t>
      </w:r>
      <w:proofErr w:type="spellEnd"/>
      <w:r>
        <w:t xml:space="preserve"> </w:t>
      </w:r>
      <w:proofErr w:type="spellStart"/>
      <w:r>
        <w:t>проход</w:t>
      </w:r>
      <w:proofErr w:type="spellEnd"/>
      <w:r>
        <w:t>” 67</w:t>
      </w:r>
      <w:r>
        <w:rPr>
          <w:lang w:val="bg-BG"/>
        </w:rPr>
        <w:t>, ет.</w:t>
      </w:r>
      <w:proofErr w:type="gramEnd"/>
      <w:r>
        <w:rPr>
          <w:lang w:val="bg-BG"/>
        </w:rPr>
        <w:t xml:space="preserve"> 3, стая 308, за полагане на писмен изпит (решаване на тест) са следните:</w:t>
      </w:r>
    </w:p>
    <w:tbl>
      <w:tblPr>
        <w:tblW w:w="708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7088"/>
      </w:tblGrid>
      <w:tr w:rsidR="004708C5" w:rsidRPr="006F01C8" w:rsidTr="00D6339A">
        <w:trPr>
          <w:trHeight w:val="31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08C5" w:rsidRDefault="004708C5" w:rsidP="00D6339A">
            <w:pPr>
              <w:numPr>
                <w:ilvl w:val="0"/>
                <w:numId w:val="1"/>
              </w:numPr>
              <w:rPr>
                <w:lang w:val="bg-BG" w:eastAsia="bg-BG"/>
              </w:rPr>
            </w:pPr>
            <w:r>
              <w:rPr>
                <w:lang w:val="bg-BG"/>
              </w:rPr>
              <w:t>Стоян Недялков Пенчев</w:t>
            </w:r>
          </w:p>
          <w:p w:rsidR="004708C5" w:rsidRDefault="004708C5" w:rsidP="00D6339A">
            <w:pPr>
              <w:numPr>
                <w:ilvl w:val="0"/>
                <w:numId w:val="1"/>
              </w:numPr>
              <w:rPr>
                <w:lang w:val="bg-BG" w:eastAsia="bg-BG"/>
              </w:rPr>
            </w:pPr>
            <w:r>
              <w:rPr>
                <w:lang w:val="bg-BG"/>
              </w:rPr>
              <w:t>Венета Минчева Георгиева</w:t>
            </w:r>
          </w:p>
          <w:p w:rsidR="004708C5" w:rsidRPr="006F01C8" w:rsidRDefault="004708C5" w:rsidP="00D6339A">
            <w:pPr>
              <w:numPr>
                <w:ilvl w:val="0"/>
                <w:numId w:val="1"/>
              </w:numPr>
              <w:rPr>
                <w:lang w:val="bg-BG" w:eastAsia="bg-BG"/>
              </w:rPr>
            </w:pPr>
            <w:r>
              <w:rPr>
                <w:lang w:val="bg-BG"/>
              </w:rPr>
              <w:t>Валентин Иванов Михов</w:t>
            </w:r>
          </w:p>
        </w:tc>
      </w:tr>
      <w:tr w:rsidR="004708C5" w:rsidRPr="006F01C8" w:rsidTr="00D6339A">
        <w:trPr>
          <w:trHeight w:val="31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08C5" w:rsidRPr="006F01C8" w:rsidRDefault="004708C5" w:rsidP="00D6339A">
            <w:pPr>
              <w:numPr>
                <w:ilvl w:val="0"/>
                <w:numId w:val="1"/>
              </w:numPr>
              <w:rPr>
                <w:lang w:val="bg-BG" w:eastAsia="bg-BG"/>
              </w:rPr>
            </w:pPr>
            <w:r>
              <w:rPr>
                <w:lang w:val="bg-BG" w:eastAsia="bg-BG"/>
              </w:rPr>
              <w:t>Теодора Маринова Цановска</w:t>
            </w:r>
          </w:p>
        </w:tc>
      </w:tr>
      <w:tr w:rsidR="004708C5" w:rsidRPr="006F01C8" w:rsidTr="00D6339A">
        <w:trPr>
          <w:trHeight w:val="31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708C5" w:rsidRDefault="004708C5" w:rsidP="00D6339A">
            <w:pPr>
              <w:numPr>
                <w:ilvl w:val="0"/>
                <w:numId w:val="1"/>
              </w:numPr>
              <w:rPr>
                <w:lang w:val="bg-BG" w:eastAsia="bg-BG"/>
              </w:rPr>
            </w:pPr>
            <w:r>
              <w:rPr>
                <w:lang w:val="bg-BG" w:eastAsia="bg-BG"/>
              </w:rPr>
              <w:t>Иванка Стоянова Христова</w:t>
            </w:r>
          </w:p>
          <w:p w:rsidR="004708C5" w:rsidRPr="00774BC3" w:rsidRDefault="004708C5" w:rsidP="00D6339A">
            <w:pPr>
              <w:numPr>
                <w:ilvl w:val="0"/>
                <w:numId w:val="1"/>
              </w:numPr>
              <w:rPr>
                <w:lang w:val="bg-BG" w:eastAsia="bg-BG"/>
              </w:rPr>
            </w:pPr>
            <w:r>
              <w:rPr>
                <w:lang w:val="bg-BG" w:eastAsia="bg-BG"/>
              </w:rPr>
              <w:t>Ангел Йорданов Николов</w:t>
            </w:r>
          </w:p>
        </w:tc>
      </w:tr>
    </w:tbl>
    <w:p w:rsidR="004708C5" w:rsidRPr="00B82FB8" w:rsidRDefault="004708C5" w:rsidP="004708C5">
      <w:pPr>
        <w:jc w:val="both"/>
        <w:rPr>
          <w:lang w:val="bg-BG"/>
        </w:rPr>
      </w:pPr>
    </w:p>
    <w:p w:rsidR="004708C5" w:rsidRPr="00956257" w:rsidRDefault="004708C5" w:rsidP="004708C5">
      <w:pPr>
        <w:jc w:val="both"/>
      </w:pPr>
      <w:proofErr w:type="spellStart"/>
      <w:r w:rsidRPr="00956257">
        <w:t>Подписи</w:t>
      </w:r>
      <w:proofErr w:type="spellEnd"/>
      <w:r w:rsidRPr="00956257">
        <w:t xml:space="preserve"> </w:t>
      </w:r>
      <w:proofErr w:type="spellStart"/>
      <w:r w:rsidRPr="00956257">
        <w:t>на</w:t>
      </w:r>
      <w:proofErr w:type="spellEnd"/>
      <w:r w:rsidRPr="00956257">
        <w:t xml:space="preserve"> </w:t>
      </w:r>
      <w:proofErr w:type="spellStart"/>
      <w:r w:rsidRPr="00956257">
        <w:t>членовете</w:t>
      </w:r>
      <w:proofErr w:type="spellEnd"/>
      <w:r w:rsidRPr="00956257">
        <w:t xml:space="preserve"> </w:t>
      </w:r>
      <w:proofErr w:type="spellStart"/>
      <w:r w:rsidRPr="00956257">
        <w:t>на</w:t>
      </w:r>
      <w:proofErr w:type="spellEnd"/>
      <w:r w:rsidRPr="00956257">
        <w:t xml:space="preserve"> </w:t>
      </w:r>
      <w:proofErr w:type="spellStart"/>
      <w:r w:rsidRPr="00956257">
        <w:t>конкурсната</w:t>
      </w:r>
      <w:proofErr w:type="spellEnd"/>
      <w:r w:rsidRPr="00956257">
        <w:t xml:space="preserve"> </w:t>
      </w:r>
      <w:proofErr w:type="spellStart"/>
      <w:r w:rsidRPr="00956257">
        <w:t>комисия</w:t>
      </w:r>
      <w:proofErr w:type="spellEnd"/>
      <w:r w:rsidRPr="00956257">
        <w:t>:</w:t>
      </w:r>
    </w:p>
    <w:p w:rsidR="004708C5" w:rsidRPr="00956257" w:rsidRDefault="004708C5" w:rsidP="004708C5">
      <w:pPr>
        <w:spacing w:line="240" w:lineRule="exact"/>
        <w:jc w:val="both"/>
        <w:rPr>
          <w:color w:val="FFFFFF" w:themeColor="background1"/>
        </w:rPr>
      </w:pPr>
    </w:p>
    <w:p w:rsidR="002D0B33" w:rsidRDefault="004708C5" w:rsidP="004708C5">
      <w:pPr>
        <w:jc w:val="center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</w:t>
      </w:r>
    </w:p>
    <w:sectPr w:rsidR="002D0B33" w:rsidSect="003409B0">
      <w:pgSz w:w="11906" w:h="16838"/>
      <w:pgMar w:top="130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14B6F"/>
    <w:multiLevelType w:val="hybridMultilevel"/>
    <w:tmpl w:val="EDBE54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44345"/>
    <w:multiLevelType w:val="hybridMultilevel"/>
    <w:tmpl w:val="EDBE54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3A1A"/>
    <w:rsid w:val="00015AB9"/>
    <w:rsid w:val="000C3E45"/>
    <w:rsid w:val="0011606E"/>
    <w:rsid w:val="001231DF"/>
    <w:rsid w:val="002D03DD"/>
    <w:rsid w:val="002D0B33"/>
    <w:rsid w:val="003409B0"/>
    <w:rsid w:val="004250C3"/>
    <w:rsid w:val="00456799"/>
    <w:rsid w:val="00456C8B"/>
    <w:rsid w:val="004708C5"/>
    <w:rsid w:val="00494161"/>
    <w:rsid w:val="004D3A1A"/>
    <w:rsid w:val="004E5317"/>
    <w:rsid w:val="00515E52"/>
    <w:rsid w:val="005C080D"/>
    <w:rsid w:val="005C6C4A"/>
    <w:rsid w:val="005F2EFD"/>
    <w:rsid w:val="006D096C"/>
    <w:rsid w:val="006E5645"/>
    <w:rsid w:val="00711B3C"/>
    <w:rsid w:val="0080670C"/>
    <w:rsid w:val="00830750"/>
    <w:rsid w:val="00854E1E"/>
    <w:rsid w:val="00942FDD"/>
    <w:rsid w:val="00956257"/>
    <w:rsid w:val="00995EF9"/>
    <w:rsid w:val="009C3F53"/>
    <w:rsid w:val="00AC1351"/>
    <w:rsid w:val="00B079E5"/>
    <w:rsid w:val="00B547AA"/>
    <w:rsid w:val="00B8144A"/>
    <w:rsid w:val="00B87AB8"/>
    <w:rsid w:val="00BA089D"/>
    <w:rsid w:val="00C3441D"/>
    <w:rsid w:val="00C939CE"/>
    <w:rsid w:val="00CD1535"/>
    <w:rsid w:val="00D23728"/>
    <w:rsid w:val="00D346CC"/>
    <w:rsid w:val="00D45FD7"/>
    <w:rsid w:val="00D634B3"/>
    <w:rsid w:val="00DA1257"/>
    <w:rsid w:val="00E15987"/>
    <w:rsid w:val="00E54368"/>
    <w:rsid w:val="00F30561"/>
    <w:rsid w:val="00FB4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3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A1A"/>
    <w:rPr>
      <w:rFonts w:ascii="Tahoma" w:eastAsia="Times New Roman" w:hAnsi="Tahoma" w:cs="Tahoma"/>
      <w:sz w:val="16"/>
      <w:szCs w:val="16"/>
      <w:lang w:val="en-GB"/>
    </w:rPr>
  </w:style>
  <w:style w:type="paragraph" w:styleId="NoSpacing">
    <w:name w:val="No Spacing"/>
    <w:uiPriority w:val="1"/>
    <w:qFormat/>
    <w:rsid w:val="000C3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CA4B7E-9207-48A9-B092-D16F3EDED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2015-04-15T08:15:00Z</cp:lastPrinted>
  <dcterms:created xsi:type="dcterms:W3CDTF">2014-10-06T12:57:00Z</dcterms:created>
  <dcterms:modified xsi:type="dcterms:W3CDTF">2015-04-15T08:16:00Z</dcterms:modified>
</cp:coreProperties>
</file>