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05A" w:rsidRDefault="001A1E18" w:rsidP="00335F08">
      <w:pPr>
        <w:spacing w:line="192" w:lineRule="atLeast"/>
        <w:jc w:val="both"/>
        <w:rPr>
          <w:rFonts w:ascii="Arial" w:hAnsi="Arial" w:cs="Arial"/>
        </w:rPr>
      </w:pPr>
      <w:r w:rsidRPr="001A1E18">
        <w:rPr>
          <w:rFonts w:ascii="Arial" w:hAnsi="Arial" w:cs="Arial"/>
        </w:rPr>
        <w:t xml:space="preserve">Издадено е </w:t>
      </w:r>
      <w:r w:rsidR="00935F72" w:rsidRPr="003A5D53">
        <w:rPr>
          <w:rFonts w:ascii="Arial" w:hAnsi="Arial" w:cs="Arial"/>
        </w:rPr>
        <w:t>р</w:t>
      </w:r>
      <w:r w:rsidRPr="003A5D53">
        <w:rPr>
          <w:rFonts w:ascii="Arial" w:hAnsi="Arial" w:cs="Arial"/>
        </w:rPr>
        <w:t xml:space="preserve">азрешение за строеж  </w:t>
      </w:r>
      <w:r w:rsidR="00084F38" w:rsidRPr="00084F38">
        <w:rPr>
          <w:rFonts w:ascii="Times New Roman" w:hAnsi="Times New Roman" w:cs="Times New Roman"/>
          <w:b/>
        </w:rPr>
        <w:t>№ Б-12/05.06.2024г</w:t>
      </w:r>
      <w:r w:rsidRPr="001A1E18">
        <w:rPr>
          <w:rFonts w:ascii="Arial" w:hAnsi="Arial" w:cs="Arial"/>
        </w:rPr>
        <w:t xml:space="preserve">. от Главния инженер на </w:t>
      </w:r>
      <w:r w:rsidR="00084F38">
        <w:rPr>
          <w:rFonts w:ascii="Arial" w:hAnsi="Arial" w:cs="Arial"/>
        </w:rPr>
        <w:t>район „Слатина“</w:t>
      </w:r>
      <w:r w:rsidRPr="001A1E18">
        <w:rPr>
          <w:rFonts w:ascii="Arial" w:hAnsi="Arial" w:cs="Arial"/>
        </w:rPr>
        <w:t xml:space="preserve"> за строеж</w:t>
      </w:r>
      <w:r w:rsidR="00EC605A">
        <w:rPr>
          <w:rFonts w:ascii="Arial" w:hAnsi="Arial" w:cs="Arial"/>
        </w:rPr>
        <w:t xml:space="preserve">: </w:t>
      </w:r>
    </w:p>
    <w:p w:rsidR="00084F38" w:rsidRPr="00084F38" w:rsidRDefault="00084F38" w:rsidP="00084F38">
      <w:pPr>
        <w:spacing w:line="192" w:lineRule="atLeast"/>
        <w:jc w:val="both"/>
        <w:rPr>
          <w:rFonts w:ascii="Arial" w:hAnsi="Arial" w:cs="Arial"/>
          <w:b/>
        </w:rPr>
      </w:pPr>
      <w:r w:rsidRPr="00084F38">
        <w:rPr>
          <w:rFonts w:ascii="Arial" w:hAnsi="Arial" w:cs="Arial"/>
          <w:b/>
        </w:rPr>
        <w:t>„Основен ремонт по съществуващо положение на ул.</w:t>
      </w:r>
      <w:r>
        <w:rPr>
          <w:rFonts w:ascii="Arial" w:hAnsi="Arial" w:cs="Arial"/>
          <w:b/>
        </w:rPr>
        <w:t xml:space="preserve"> </w:t>
      </w:r>
      <w:r w:rsidRPr="00084F38">
        <w:rPr>
          <w:rFonts w:ascii="Arial" w:hAnsi="Arial" w:cs="Arial"/>
          <w:b/>
        </w:rPr>
        <w:t>"Велчо Атанасов" и ул. "Атанас Узунов" - два етапа</w:t>
      </w:r>
    </w:p>
    <w:p w:rsidR="00084F38" w:rsidRPr="00084F38" w:rsidRDefault="00084F38" w:rsidP="00084F38">
      <w:pPr>
        <w:spacing w:line="192" w:lineRule="atLeast"/>
        <w:jc w:val="both"/>
        <w:rPr>
          <w:rFonts w:ascii="Arial" w:hAnsi="Arial" w:cs="Arial"/>
          <w:b/>
        </w:rPr>
      </w:pPr>
      <w:r w:rsidRPr="00084F38">
        <w:rPr>
          <w:rFonts w:ascii="Arial" w:hAnsi="Arial" w:cs="Arial"/>
          <w:b/>
        </w:rPr>
        <w:t xml:space="preserve">ЕТАП I - "Ремонт на ул. "Велчо Атанасов", район "Слатина" (от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 xml:space="preserve">. 229Б при ул. "Калиманци"- през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 xml:space="preserve">. 224 -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 xml:space="preserve">. 232 -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 xml:space="preserve">. 23 -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 xml:space="preserve">. 79 - о.т.64 до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>. 5, където е кръстовището с ул.</w:t>
      </w:r>
      <w:r>
        <w:rPr>
          <w:rFonts w:ascii="Arial" w:hAnsi="Arial" w:cs="Arial"/>
          <w:b/>
        </w:rPr>
        <w:t xml:space="preserve"> </w:t>
      </w:r>
      <w:r w:rsidRPr="00084F38">
        <w:rPr>
          <w:rFonts w:ascii="Arial" w:hAnsi="Arial" w:cs="Arial"/>
          <w:b/>
        </w:rPr>
        <w:t xml:space="preserve">"Атанас Узунов" и продължава по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 xml:space="preserve">. 67 до </w:t>
      </w:r>
      <w:proofErr w:type="spellStart"/>
      <w:r w:rsidRPr="00084F38">
        <w:rPr>
          <w:rFonts w:ascii="Arial" w:hAnsi="Arial" w:cs="Arial"/>
          <w:b/>
        </w:rPr>
        <w:t>о.т</w:t>
      </w:r>
      <w:proofErr w:type="spellEnd"/>
      <w:r w:rsidRPr="00084F38">
        <w:rPr>
          <w:rFonts w:ascii="Arial" w:hAnsi="Arial" w:cs="Arial"/>
          <w:b/>
        </w:rPr>
        <w:t>. 81 преди кръстовището с ул. "Боян</w:t>
      </w:r>
      <w:r>
        <w:rPr>
          <w:rFonts w:ascii="Arial" w:hAnsi="Arial" w:cs="Arial"/>
          <w:b/>
        </w:rPr>
        <w:t xml:space="preserve"> </w:t>
      </w:r>
      <w:proofErr w:type="spellStart"/>
      <w:r w:rsidRPr="00084F38">
        <w:rPr>
          <w:rFonts w:ascii="Arial" w:hAnsi="Arial" w:cs="Arial"/>
          <w:b/>
        </w:rPr>
        <w:t>Магесник</w:t>
      </w:r>
      <w:proofErr w:type="spellEnd"/>
      <w:r w:rsidRPr="00084F38">
        <w:rPr>
          <w:rFonts w:ascii="Arial" w:hAnsi="Arial" w:cs="Arial"/>
          <w:b/>
        </w:rPr>
        <w:t>")</w:t>
      </w:r>
    </w:p>
    <w:p w:rsidR="00084F38" w:rsidRDefault="00084F38" w:rsidP="00084F38">
      <w:pPr>
        <w:spacing w:line="192" w:lineRule="atLeast"/>
        <w:jc w:val="both"/>
        <w:rPr>
          <w:rFonts w:ascii="Arial" w:hAnsi="Arial" w:cs="Arial"/>
          <w:b/>
        </w:rPr>
      </w:pPr>
      <w:r w:rsidRPr="00084F38">
        <w:rPr>
          <w:rFonts w:ascii="Arial" w:hAnsi="Arial" w:cs="Arial"/>
          <w:b/>
        </w:rPr>
        <w:t>ЕТАП II - Ремонт на ул. "Атанас Узунов" (от ул. "</w:t>
      </w:r>
      <w:proofErr w:type="spellStart"/>
      <w:r w:rsidRPr="00084F38">
        <w:rPr>
          <w:rFonts w:ascii="Arial" w:hAnsi="Arial" w:cs="Arial"/>
          <w:b/>
        </w:rPr>
        <w:t>Братован</w:t>
      </w:r>
      <w:proofErr w:type="spellEnd"/>
      <w:r w:rsidRPr="00084F38">
        <w:rPr>
          <w:rFonts w:ascii="Arial" w:hAnsi="Arial" w:cs="Arial"/>
          <w:b/>
        </w:rPr>
        <w:t xml:space="preserve">" до кръстовището с </w:t>
      </w:r>
      <w:proofErr w:type="spellStart"/>
      <w:r w:rsidRPr="00084F38">
        <w:rPr>
          <w:rFonts w:ascii="Arial" w:hAnsi="Arial" w:cs="Arial"/>
          <w:b/>
        </w:rPr>
        <w:t>ул</w:t>
      </w:r>
      <w:proofErr w:type="spellEnd"/>
      <w:r w:rsidRPr="00084F38">
        <w:rPr>
          <w:rFonts w:ascii="Arial" w:hAnsi="Arial" w:cs="Arial"/>
          <w:b/>
        </w:rPr>
        <w:t>."Велчо</w:t>
      </w:r>
      <w:r>
        <w:rPr>
          <w:rFonts w:ascii="Arial" w:hAnsi="Arial" w:cs="Arial"/>
          <w:b/>
        </w:rPr>
        <w:t xml:space="preserve"> </w:t>
      </w:r>
      <w:r w:rsidRPr="00084F38">
        <w:rPr>
          <w:rFonts w:ascii="Arial" w:hAnsi="Arial" w:cs="Arial"/>
          <w:b/>
        </w:rPr>
        <w:t>Атанасов"</w:t>
      </w:r>
      <w:r>
        <w:rPr>
          <w:rFonts w:ascii="Arial" w:hAnsi="Arial" w:cs="Arial"/>
          <w:b/>
        </w:rPr>
        <w:t>), район "</w:t>
      </w:r>
      <w:proofErr w:type="spellStart"/>
      <w:r>
        <w:rPr>
          <w:rFonts w:ascii="Arial" w:hAnsi="Arial" w:cs="Arial"/>
          <w:b/>
        </w:rPr>
        <w:t>Слатина"</w:t>
      </w:r>
    </w:p>
    <w:p w:rsidR="00997F3A" w:rsidRPr="00084F38" w:rsidRDefault="00862ECA" w:rsidP="00084F38">
      <w:pPr>
        <w:spacing w:line="192" w:lineRule="atLeast"/>
        <w:jc w:val="both"/>
        <w:rPr>
          <w:rFonts w:ascii="Arial" w:hAnsi="Arial" w:cs="Arial"/>
          <w:b/>
        </w:rPr>
      </w:pPr>
      <w:proofErr w:type="spellEnd"/>
      <w:r w:rsidRPr="003A5D53">
        <w:rPr>
          <w:rFonts w:ascii="Arial" w:hAnsi="Arial" w:cs="Arial"/>
        </w:rPr>
        <w:t>Одобрените проекти са на разположение за запознаване на з</w:t>
      </w:r>
      <w:r w:rsidR="009B54C1" w:rsidRPr="003A5D53">
        <w:rPr>
          <w:rFonts w:ascii="Arial" w:hAnsi="Arial" w:cs="Arial"/>
        </w:rPr>
        <w:t>а</w:t>
      </w:r>
      <w:r w:rsidRPr="003A5D53">
        <w:rPr>
          <w:rFonts w:ascii="Arial" w:hAnsi="Arial" w:cs="Arial"/>
        </w:rPr>
        <w:t xml:space="preserve">интересованите в сградата </w:t>
      </w:r>
      <w:r w:rsidR="009B54C1" w:rsidRPr="003A5D53">
        <w:rPr>
          <w:rFonts w:ascii="Arial" w:hAnsi="Arial" w:cs="Arial"/>
        </w:rPr>
        <w:t xml:space="preserve">на Столична община </w:t>
      </w:r>
      <w:r w:rsidR="00084F38">
        <w:rPr>
          <w:rFonts w:ascii="Arial" w:hAnsi="Arial" w:cs="Arial"/>
        </w:rPr>
        <w:t xml:space="preserve"> район „Слатина“ </w:t>
      </w:r>
      <w:r w:rsidR="009B54C1" w:rsidRPr="003A5D53">
        <w:rPr>
          <w:rFonts w:ascii="Arial" w:hAnsi="Arial" w:cs="Arial"/>
        </w:rPr>
        <w:t xml:space="preserve">на </w:t>
      </w:r>
      <w:r w:rsidR="00084F38">
        <w:rPr>
          <w:rFonts w:ascii="Arial" w:hAnsi="Arial" w:cs="Arial"/>
        </w:rPr>
        <w:t>б</w:t>
      </w:r>
      <w:r w:rsidR="009B54C1" w:rsidRPr="003A5D53">
        <w:rPr>
          <w:rFonts w:ascii="Arial" w:hAnsi="Arial" w:cs="Arial"/>
        </w:rPr>
        <w:t>ул. ”</w:t>
      </w:r>
      <w:r w:rsidR="00084F38">
        <w:rPr>
          <w:rFonts w:ascii="Arial" w:hAnsi="Arial" w:cs="Arial"/>
        </w:rPr>
        <w:t>Шипченски”, №67</w:t>
      </w:r>
      <w:r w:rsidR="009B54C1" w:rsidRPr="003A5D53">
        <w:rPr>
          <w:rFonts w:ascii="Arial" w:hAnsi="Arial" w:cs="Arial"/>
        </w:rPr>
        <w:t>, стая 2</w:t>
      </w:r>
      <w:r w:rsidR="00084F38">
        <w:rPr>
          <w:rFonts w:ascii="Arial" w:hAnsi="Arial" w:cs="Arial"/>
        </w:rPr>
        <w:t>09</w:t>
      </w:r>
      <w:r w:rsidR="009B54C1" w:rsidRPr="003A5D53">
        <w:rPr>
          <w:rFonts w:ascii="Arial" w:hAnsi="Arial" w:cs="Arial"/>
        </w:rPr>
        <w:t xml:space="preserve">. </w:t>
      </w:r>
    </w:p>
    <w:p w:rsidR="001A1E18" w:rsidRDefault="001A1E18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  <w:r w:rsidRPr="001A1E18">
        <w:rPr>
          <w:rFonts w:ascii="Arial" w:hAnsi="Arial" w:cs="Arial"/>
          <w:color w:val="000000"/>
          <w:spacing w:val="2"/>
        </w:rPr>
        <w:t xml:space="preserve">На </w:t>
      </w:r>
      <w:r>
        <w:rPr>
          <w:rFonts w:ascii="Arial" w:hAnsi="Arial" w:cs="Arial"/>
          <w:color w:val="000000"/>
          <w:spacing w:val="2"/>
        </w:rPr>
        <w:t>основание чл.</w:t>
      </w:r>
      <w:r w:rsidR="00EB2305">
        <w:rPr>
          <w:rFonts w:ascii="Arial" w:hAnsi="Arial" w:cs="Arial"/>
          <w:color w:val="000000"/>
          <w:spacing w:val="2"/>
        </w:rPr>
        <w:t>215</w:t>
      </w:r>
      <w:r>
        <w:rPr>
          <w:rFonts w:ascii="Arial" w:hAnsi="Arial" w:cs="Arial"/>
          <w:color w:val="000000"/>
          <w:spacing w:val="2"/>
        </w:rPr>
        <w:t xml:space="preserve">, </w:t>
      </w:r>
      <w:r w:rsidR="00935F72">
        <w:rPr>
          <w:rFonts w:ascii="Arial" w:hAnsi="Arial" w:cs="Arial"/>
          <w:color w:val="000000"/>
          <w:spacing w:val="2"/>
        </w:rPr>
        <w:t>от ЗУТ, ра</w:t>
      </w:r>
      <w:r w:rsidR="00862ECA">
        <w:rPr>
          <w:rFonts w:ascii="Arial" w:hAnsi="Arial" w:cs="Arial"/>
          <w:color w:val="000000"/>
          <w:spacing w:val="2"/>
        </w:rPr>
        <w:t xml:space="preserve">зрешението за строеж може да бъде обжалвано по законосъобразност пред </w:t>
      </w:r>
      <w:r w:rsidR="00EB2305">
        <w:rPr>
          <w:rFonts w:ascii="Arial" w:hAnsi="Arial" w:cs="Arial"/>
          <w:color w:val="000000"/>
          <w:spacing w:val="2"/>
        </w:rPr>
        <w:t>административен съд</w:t>
      </w:r>
      <w:r w:rsidR="00862ECA">
        <w:rPr>
          <w:rFonts w:ascii="Arial" w:hAnsi="Arial" w:cs="Arial"/>
          <w:color w:val="000000"/>
          <w:spacing w:val="2"/>
        </w:rPr>
        <w:t xml:space="preserve"> София</w:t>
      </w:r>
      <w:r w:rsidR="00EB2305">
        <w:rPr>
          <w:rFonts w:ascii="Arial" w:hAnsi="Arial" w:cs="Arial"/>
          <w:color w:val="000000"/>
          <w:spacing w:val="2"/>
        </w:rPr>
        <w:t xml:space="preserve"> Град </w:t>
      </w:r>
      <w:bookmarkStart w:id="0" w:name="_GoBack"/>
      <w:bookmarkEnd w:id="0"/>
      <w:r w:rsidR="00862ECA">
        <w:rPr>
          <w:rFonts w:ascii="Arial" w:hAnsi="Arial" w:cs="Arial"/>
          <w:color w:val="000000"/>
          <w:spacing w:val="2"/>
        </w:rPr>
        <w:t>в четири</w:t>
      </w:r>
      <w:r w:rsidR="00724CB6">
        <w:rPr>
          <w:rFonts w:ascii="Arial" w:hAnsi="Arial" w:cs="Arial"/>
          <w:color w:val="000000"/>
          <w:spacing w:val="2"/>
        </w:rPr>
        <w:t>надесет</w:t>
      </w:r>
      <w:r w:rsidR="00862ECA">
        <w:rPr>
          <w:rFonts w:ascii="Arial" w:hAnsi="Arial" w:cs="Arial"/>
          <w:color w:val="000000"/>
          <w:spacing w:val="2"/>
        </w:rPr>
        <w:t xml:space="preserve"> дневен срок от </w:t>
      </w:r>
      <w:r w:rsidR="00EB2305">
        <w:rPr>
          <w:rFonts w:ascii="Arial" w:hAnsi="Arial" w:cs="Arial"/>
          <w:color w:val="000000"/>
          <w:spacing w:val="2"/>
        </w:rPr>
        <w:t>съобщаването му</w:t>
      </w:r>
      <w:r w:rsidR="00862ECA">
        <w:rPr>
          <w:rFonts w:ascii="Arial" w:hAnsi="Arial" w:cs="Arial"/>
          <w:color w:val="000000"/>
          <w:spacing w:val="2"/>
        </w:rPr>
        <w:t xml:space="preserve">. </w:t>
      </w: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Pr="002C4185" w:rsidRDefault="001165F6" w:rsidP="001A1E18">
      <w:pPr>
        <w:jc w:val="both"/>
        <w:rPr>
          <w:rFonts w:ascii="Arial" w:hAnsi="Arial" w:cs="Arial"/>
          <w:color w:val="000000"/>
          <w:spacing w:val="2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sectPr w:rsidR="001165F6" w:rsidSect="00810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18"/>
    <w:rsid w:val="000245E7"/>
    <w:rsid w:val="00075FD4"/>
    <w:rsid w:val="00084F38"/>
    <w:rsid w:val="000E093A"/>
    <w:rsid w:val="000E36D6"/>
    <w:rsid w:val="00112DDC"/>
    <w:rsid w:val="001165F6"/>
    <w:rsid w:val="001903A7"/>
    <w:rsid w:val="001A1E18"/>
    <w:rsid w:val="001A21B2"/>
    <w:rsid w:val="001B7C44"/>
    <w:rsid w:val="002147E7"/>
    <w:rsid w:val="0022372E"/>
    <w:rsid w:val="002551EE"/>
    <w:rsid w:val="002C4185"/>
    <w:rsid w:val="002E04A2"/>
    <w:rsid w:val="002E7ECB"/>
    <w:rsid w:val="00335F08"/>
    <w:rsid w:val="00354C7D"/>
    <w:rsid w:val="003A5D53"/>
    <w:rsid w:val="003C18AA"/>
    <w:rsid w:val="00437D51"/>
    <w:rsid w:val="004529BE"/>
    <w:rsid w:val="00465C83"/>
    <w:rsid w:val="004F6E33"/>
    <w:rsid w:val="00532B08"/>
    <w:rsid w:val="00556DEF"/>
    <w:rsid w:val="005F0F2A"/>
    <w:rsid w:val="0061682B"/>
    <w:rsid w:val="00631745"/>
    <w:rsid w:val="006B370D"/>
    <w:rsid w:val="006C1DD5"/>
    <w:rsid w:val="006C5446"/>
    <w:rsid w:val="006F4D21"/>
    <w:rsid w:val="00720489"/>
    <w:rsid w:val="00724CB6"/>
    <w:rsid w:val="00733A60"/>
    <w:rsid w:val="007A3061"/>
    <w:rsid w:val="007F63FD"/>
    <w:rsid w:val="008105C0"/>
    <w:rsid w:val="00851FF4"/>
    <w:rsid w:val="00862ECA"/>
    <w:rsid w:val="00884810"/>
    <w:rsid w:val="00935F72"/>
    <w:rsid w:val="00964992"/>
    <w:rsid w:val="00997F3A"/>
    <w:rsid w:val="009B54C1"/>
    <w:rsid w:val="00A50FEF"/>
    <w:rsid w:val="00B101A9"/>
    <w:rsid w:val="00B46D17"/>
    <w:rsid w:val="00B961AF"/>
    <w:rsid w:val="00C17F1F"/>
    <w:rsid w:val="00C96F05"/>
    <w:rsid w:val="00D027D1"/>
    <w:rsid w:val="00D7070A"/>
    <w:rsid w:val="00D84A97"/>
    <w:rsid w:val="00DD6589"/>
    <w:rsid w:val="00DE3893"/>
    <w:rsid w:val="00E23803"/>
    <w:rsid w:val="00E60A04"/>
    <w:rsid w:val="00E7582D"/>
    <w:rsid w:val="00E81C16"/>
    <w:rsid w:val="00E91313"/>
    <w:rsid w:val="00EA155C"/>
    <w:rsid w:val="00EA68CF"/>
    <w:rsid w:val="00EB2305"/>
    <w:rsid w:val="00EC605A"/>
    <w:rsid w:val="00EF02F3"/>
    <w:rsid w:val="00F05B03"/>
    <w:rsid w:val="00F9782B"/>
    <w:rsid w:val="00FD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DACF7"/>
  <w15:docId w15:val="{CAAD207E-DBE8-43C4-8B03-2AAFE9EA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5C0"/>
  </w:style>
  <w:style w:type="paragraph" w:styleId="Heading3">
    <w:name w:val="heading 3"/>
    <w:basedOn w:val="Normal"/>
    <w:link w:val="Heading3Char"/>
    <w:uiPriority w:val="9"/>
    <w:qFormat/>
    <w:rsid w:val="001165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5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65F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1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1165F6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5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0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990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873">
              <w:marLeft w:val="0"/>
              <w:marRight w:val="0"/>
              <w:marTop w:val="0"/>
              <w:marBottom w:val="0"/>
              <w:divBdr>
                <w:top w:val="single" w:sz="4" w:space="0" w:color="FF0000"/>
                <w:left w:val="single" w:sz="4" w:space="0" w:color="FF0000"/>
                <w:bottom w:val="single" w:sz="4" w:space="0" w:color="FF0000"/>
                <w:right w:val="single" w:sz="4" w:space="0" w:color="FF0000"/>
              </w:divBdr>
              <w:divsChild>
                <w:div w:id="99634634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1862751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181360855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30200108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  <w:div w:id="20508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9" w:color="FF0000"/>
                    <w:right w:val="none" w:sz="0" w:space="0" w:color="auto"/>
                  </w:divBdr>
                </w:div>
                <w:div w:id="170447997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5408558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60215529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81765465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</w:divsChild>
            </w:div>
            <w:div w:id="1503935384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3507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552619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430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0207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3976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363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5085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284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339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39195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01437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405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991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Росица Тодорова</cp:lastModifiedBy>
  <cp:revision>3</cp:revision>
  <cp:lastPrinted>2018-08-21T07:29:00Z</cp:lastPrinted>
  <dcterms:created xsi:type="dcterms:W3CDTF">2024-06-05T11:26:00Z</dcterms:created>
  <dcterms:modified xsi:type="dcterms:W3CDTF">2024-06-05T11:39:00Z</dcterms:modified>
</cp:coreProperties>
</file>