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4F9" w:rsidRDefault="00FB24F9" w:rsidP="00E0624D">
      <w:pPr>
        <w:rPr>
          <w:b/>
          <w:lang w:val="en-US"/>
        </w:rPr>
      </w:pPr>
    </w:p>
    <w:p w:rsidR="00251FB3" w:rsidRPr="00251FB3" w:rsidRDefault="00251FB3" w:rsidP="00251FB3">
      <w:pPr>
        <w:widowControl w:val="0"/>
        <w:jc w:val="center"/>
        <w:rPr>
          <w:rFonts w:ascii="Arial" w:eastAsia="Arial Unicode MS" w:hAnsi="Arial" w:cs="Arial Unicode MS"/>
          <w:b/>
          <w:color w:val="000000"/>
          <w:sz w:val="32"/>
          <w:szCs w:val="32"/>
          <w:lang w:val="ru-RU" w:eastAsia="bg-BG" w:bidi="bg-BG"/>
        </w:rPr>
      </w:pPr>
      <w:r w:rsidRPr="00251FB3">
        <w:rPr>
          <w:rFonts w:ascii="Arial" w:eastAsia="Arial Unicode MS" w:hAnsi="Arial" w:cs="Arial Unicode MS"/>
          <w:b/>
          <w:color w:val="000000"/>
          <w:sz w:val="32"/>
          <w:szCs w:val="32"/>
          <w:lang w:val="ru-RU" w:eastAsia="bg-BG" w:bidi="bg-BG"/>
        </w:rPr>
        <w:t xml:space="preserve">СТОЛИЧНА ОБЩИНА    </w:t>
      </w:r>
      <w:r w:rsidRPr="00251FB3">
        <w:rPr>
          <w:rFonts w:ascii="Arial Unicode MS" w:eastAsia="Arial Unicode MS" w:hAnsi="Arial Unicode MS" w:cs="Arial Unicode MS"/>
          <w:b/>
          <w:noProof/>
          <w:color w:val="000000"/>
          <w:sz w:val="30"/>
          <w:lang w:eastAsia="bg-BG"/>
        </w:rPr>
        <w:drawing>
          <wp:inline distT="0" distB="0" distL="0" distR="0">
            <wp:extent cx="485775" cy="571500"/>
            <wp:effectExtent l="0" t="0" r="9525" b="0"/>
            <wp:docPr id="1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1FB3">
        <w:rPr>
          <w:rFonts w:ascii="Arial" w:eastAsia="Arial Unicode MS" w:hAnsi="Arial" w:cs="Arial Unicode MS"/>
          <w:b/>
          <w:color w:val="000000"/>
          <w:sz w:val="32"/>
          <w:szCs w:val="32"/>
          <w:lang w:val="ru-RU" w:eastAsia="bg-BG" w:bidi="bg-BG"/>
        </w:rPr>
        <w:t xml:space="preserve">    РАЙОН „СЛАТИНА</w:t>
      </w:r>
      <w:r w:rsidRPr="00251FB3">
        <w:rPr>
          <w:rFonts w:ascii="Arial" w:eastAsia="Arial Unicode MS" w:hAnsi="Arial" w:cs="Arial Unicode MS"/>
          <w:b/>
          <w:color w:val="000000"/>
          <w:sz w:val="32"/>
          <w:szCs w:val="32"/>
          <w:lang w:eastAsia="bg-BG" w:bidi="bg-BG"/>
        </w:rPr>
        <w:t>”</w:t>
      </w:r>
    </w:p>
    <w:p w:rsidR="00251FB3" w:rsidRPr="00251FB3" w:rsidRDefault="00251FB3" w:rsidP="00251FB3">
      <w:pPr>
        <w:widowControl w:val="0"/>
        <w:pBdr>
          <w:bottom w:val="single" w:sz="4" w:space="1" w:color="auto"/>
        </w:pBdr>
        <w:tabs>
          <w:tab w:val="left" w:pos="5040"/>
        </w:tabs>
        <w:spacing w:before="120"/>
        <w:jc w:val="center"/>
        <w:rPr>
          <w:rFonts w:ascii="Arial" w:eastAsia="Arial Unicode MS" w:hAnsi="Arial" w:cs="Arial Unicode MS"/>
          <w:b/>
          <w:color w:val="000000"/>
          <w:spacing w:val="-3"/>
          <w:sz w:val="22"/>
          <w:lang w:eastAsia="bg-BG" w:bidi="bg-BG"/>
        </w:rPr>
      </w:pPr>
      <w:r w:rsidRPr="00251FB3">
        <w:rPr>
          <w:rFonts w:ascii="Arial" w:eastAsia="Arial Unicode MS" w:hAnsi="Arial" w:cs="Arial Unicode MS"/>
          <w:b/>
          <w:color w:val="000000"/>
          <w:spacing w:val="-3"/>
          <w:sz w:val="22"/>
          <w:lang w:val="ru-RU" w:eastAsia="bg-BG" w:bidi="bg-BG"/>
        </w:rPr>
        <w:t>1574 гр. София, бул. „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pacing w:val="-3"/>
          <w:sz w:val="22"/>
          <w:lang w:val="ru-RU" w:eastAsia="bg-BG" w:bidi="bg-BG"/>
        </w:rPr>
        <w:t>Шипченски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pacing w:val="-3"/>
          <w:sz w:val="22"/>
          <w:lang w:val="ru-RU" w:eastAsia="bg-BG" w:bidi="bg-BG"/>
        </w:rPr>
        <w:t xml:space="preserve"> проход”</w:t>
      </w:r>
      <w:r w:rsidRPr="00251FB3">
        <w:rPr>
          <w:rFonts w:ascii="Arial" w:eastAsia="Arial Unicode MS" w:hAnsi="Arial" w:cs="Arial"/>
          <w:b/>
          <w:color w:val="000000"/>
          <w:spacing w:val="-3"/>
          <w:sz w:val="22"/>
          <w:szCs w:val="22"/>
          <w:lang w:val="ru-RU" w:eastAsia="bg-BG" w:bidi="bg-BG"/>
        </w:rPr>
        <w:t xml:space="preserve"> </w:t>
      </w:r>
      <w:r w:rsidRPr="00251FB3">
        <w:rPr>
          <w:rFonts w:ascii="Arial" w:eastAsia="Arial Unicode MS" w:hAnsi="Arial" w:cs="Arial Unicode MS"/>
          <w:b/>
          <w:color w:val="000000"/>
          <w:spacing w:val="-3"/>
          <w:sz w:val="22"/>
          <w:lang w:val="ru-RU" w:eastAsia="bg-BG" w:bidi="bg-BG"/>
        </w:rPr>
        <w:t>№ 67 тел.: (02)870 55 32; факс: (02)870 11 73;</w:t>
      </w:r>
    </w:p>
    <w:p w:rsidR="00251FB3" w:rsidRPr="00251FB3" w:rsidRDefault="00251FB3" w:rsidP="00251FB3">
      <w:pPr>
        <w:widowControl w:val="0"/>
        <w:pBdr>
          <w:bottom w:val="single" w:sz="4" w:space="1" w:color="auto"/>
        </w:pBdr>
        <w:tabs>
          <w:tab w:val="left" w:pos="5040"/>
        </w:tabs>
        <w:jc w:val="center"/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</w:pP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http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://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so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-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slatina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.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org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 xml:space="preserve">; </w:t>
      </w:r>
      <w:r w:rsidRPr="00251FB3">
        <w:rPr>
          <w:rFonts w:ascii="Arial" w:eastAsia="Arial Unicode MS" w:hAnsi="Arial" w:cs="Arial Unicode MS"/>
          <w:b/>
          <w:color w:val="000000"/>
          <w:sz w:val="22"/>
          <w:lang w:val="ru-RU" w:eastAsia="bg-BG" w:bidi="bg-BG"/>
        </w:rPr>
        <w:t>е</w:t>
      </w:r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-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mail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 xml:space="preserve">: 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info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@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so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-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slatina</w:t>
      </w:r>
      <w:proofErr w:type="spellEnd"/>
      <w:r w:rsidRPr="00251FB3">
        <w:rPr>
          <w:rFonts w:ascii="Arial" w:eastAsia="Arial Unicode MS" w:hAnsi="Arial" w:cs="Arial Unicode MS"/>
          <w:b/>
          <w:color w:val="000000"/>
          <w:sz w:val="22"/>
          <w:lang w:val="en-GB" w:eastAsia="bg-BG" w:bidi="bg-BG"/>
        </w:rPr>
        <w:t>.</w:t>
      </w:r>
      <w:proofErr w:type="spellStart"/>
      <w:r w:rsidRPr="00251FB3">
        <w:rPr>
          <w:rFonts w:ascii="Arial" w:eastAsia="Arial Unicode MS" w:hAnsi="Arial" w:cs="Arial Unicode MS"/>
          <w:b/>
          <w:color w:val="000000"/>
          <w:sz w:val="22"/>
          <w:lang w:eastAsia="bg-BG" w:bidi="bg-BG"/>
        </w:rPr>
        <w:t>org</w:t>
      </w:r>
      <w:proofErr w:type="spellEnd"/>
    </w:p>
    <w:p w:rsidR="00453EC9" w:rsidRDefault="00453EC9" w:rsidP="00E0624D">
      <w:pPr>
        <w:rPr>
          <w:b/>
          <w:lang w:val="en-US"/>
        </w:rPr>
      </w:pPr>
    </w:p>
    <w:p w:rsidR="00453EC9" w:rsidRDefault="00453EC9" w:rsidP="00E0624D">
      <w:pPr>
        <w:rPr>
          <w:b/>
          <w:lang w:val="en-US"/>
        </w:rPr>
      </w:pPr>
    </w:p>
    <w:p w:rsidR="00251FB3" w:rsidRDefault="00251FB3" w:rsidP="00E0624D">
      <w:pPr>
        <w:rPr>
          <w:b/>
          <w:lang w:val="en-US"/>
        </w:rPr>
      </w:pPr>
    </w:p>
    <w:p w:rsidR="00251FB3" w:rsidRDefault="00251FB3" w:rsidP="00E0624D">
      <w:pPr>
        <w:rPr>
          <w:b/>
          <w:lang w:val="en-US"/>
        </w:rPr>
      </w:pPr>
    </w:p>
    <w:p w:rsidR="000D42D6" w:rsidRPr="00251FB3" w:rsidRDefault="00AC5F91" w:rsidP="00AC5F91">
      <w:pPr>
        <w:spacing w:line="360" w:lineRule="auto"/>
        <w:jc w:val="center"/>
        <w:rPr>
          <w:b/>
          <w:sz w:val="28"/>
          <w:szCs w:val="28"/>
        </w:rPr>
      </w:pPr>
      <w:r w:rsidRPr="00251FB3">
        <w:rPr>
          <w:b/>
          <w:sz w:val="28"/>
          <w:szCs w:val="28"/>
        </w:rPr>
        <w:t>С Ъ О Б Щ Е Н И Е</w:t>
      </w:r>
    </w:p>
    <w:p w:rsidR="00A47FBB" w:rsidRDefault="000D42D6" w:rsidP="00A47FBB">
      <w:pPr>
        <w:spacing w:line="360" w:lineRule="auto"/>
        <w:jc w:val="both"/>
        <w:rPr>
          <w:sz w:val="28"/>
          <w:szCs w:val="28"/>
        </w:rPr>
      </w:pPr>
      <w:r w:rsidRPr="00251FB3">
        <w:rPr>
          <w:sz w:val="28"/>
          <w:szCs w:val="28"/>
        </w:rPr>
        <w:br/>
      </w:r>
      <w:r w:rsidR="00AC5F91" w:rsidRPr="00251FB3">
        <w:rPr>
          <w:sz w:val="28"/>
          <w:szCs w:val="28"/>
        </w:rPr>
        <w:t xml:space="preserve">     </w:t>
      </w:r>
      <w:r w:rsidRPr="00251FB3">
        <w:rPr>
          <w:sz w:val="28"/>
          <w:szCs w:val="28"/>
        </w:rPr>
        <w:t>С предстоящото покачване на температурите и приближаването на летния сезон нараства опасността от възникване на пожари на територията на района.</w:t>
      </w:r>
      <w:r w:rsidRPr="00251FB3">
        <w:rPr>
          <w:sz w:val="28"/>
          <w:szCs w:val="28"/>
        </w:rPr>
        <w:br/>
      </w:r>
      <w:r w:rsidR="00AC5F91" w:rsidRPr="00251FB3">
        <w:rPr>
          <w:sz w:val="28"/>
          <w:szCs w:val="28"/>
        </w:rPr>
        <w:t xml:space="preserve">     </w:t>
      </w:r>
      <w:r w:rsidRPr="00251FB3">
        <w:rPr>
          <w:sz w:val="28"/>
          <w:szCs w:val="28"/>
        </w:rPr>
        <w:t xml:space="preserve">Припомняме на гражданите, че за </w:t>
      </w:r>
      <w:r w:rsidR="00EC4408" w:rsidRPr="00251FB3">
        <w:rPr>
          <w:sz w:val="28"/>
          <w:szCs w:val="28"/>
        </w:rPr>
        <w:t>предотвратяване</w:t>
      </w:r>
      <w:r w:rsidRPr="00251FB3">
        <w:rPr>
          <w:sz w:val="28"/>
          <w:szCs w:val="28"/>
        </w:rPr>
        <w:t xml:space="preserve"> възникването на пожари съществува </w:t>
      </w:r>
      <w:r w:rsidRPr="00251FB3">
        <w:rPr>
          <w:b/>
          <w:sz w:val="28"/>
          <w:szCs w:val="28"/>
        </w:rPr>
        <w:t xml:space="preserve">абсолютна забрана </w:t>
      </w:r>
      <w:r w:rsidRPr="00251FB3">
        <w:rPr>
          <w:sz w:val="28"/>
          <w:szCs w:val="28"/>
        </w:rPr>
        <w:t>за изгарянето на стърнища и паленето на слогове, на крайпътни ивици, сухи треви и други растителни отпадъци  в защитените територии – изключителна държавна собственост, в земеделски земи и гори на територията на Столична община.</w:t>
      </w:r>
      <w:r w:rsidRPr="00251FB3">
        <w:rPr>
          <w:sz w:val="28"/>
          <w:szCs w:val="28"/>
        </w:rPr>
        <w:br/>
      </w:r>
      <w:r w:rsidR="00AC5F91" w:rsidRPr="00251FB3">
        <w:rPr>
          <w:sz w:val="28"/>
          <w:szCs w:val="28"/>
        </w:rPr>
        <w:t xml:space="preserve">     </w:t>
      </w:r>
      <w:r w:rsidRPr="00251FB3">
        <w:rPr>
          <w:sz w:val="28"/>
          <w:szCs w:val="28"/>
        </w:rPr>
        <w:t>В изпълнение на заповед</w:t>
      </w:r>
      <w:r w:rsidR="00AC5F91" w:rsidRPr="00251FB3">
        <w:rPr>
          <w:sz w:val="28"/>
          <w:szCs w:val="28"/>
          <w:lang w:val="en-US"/>
        </w:rPr>
        <w:t xml:space="preserve"> </w:t>
      </w:r>
      <w:r w:rsidR="00AC5F91" w:rsidRPr="00251FB3">
        <w:rPr>
          <w:sz w:val="28"/>
          <w:szCs w:val="28"/>
        </w:rPr>
        <w:t>№ СОА</w:t>
      </w:r>
      <w:r w:rsidR="00033924" w:rsidRPr="00251FB3">
        <w:rPr>
          <w:sz w:val="28"/>
          <w:szCs w:val="28"/>
          <w:lang w:val="en-US"/>
        </w:rPr>
        <w:t>25</w:t>
      </w:r>
      <w:r w:rsidR="00AC5F91" w:rsidRPr="00251FB3">
        <w:rPr>
          <w:sz w:val="28"/>
          <w:szCs w:val="28"/>
        </w:rPr>
        <w:t>-РД09-</w:t>
      </w:r>
      <w:r w:rsidR="00033924" w:rsidRPr="00251FB3">
        <w:rPr>
          <w:sz w:val="28"/>
          <w:szCs w:val="28"/>
          <w:lang w:val="en-US"/>
        </w:rPr>
        <w:t>2571</w:t>
      </w:r>
      <w:r w:rsidR="00AC5F91" w:rsidRPr="00251FB3">
        <w:rPr>
          <w:sz w:val="28"/>
          <w:szCs w:val="28"/>
          <w:lang w:val="en-US"/>
        </w:rPr>
        <w:t>/</w:t>
      </w:r>
      <w:r w:rsidR="00033924" w:rsidRPr="00251FB3">
        <w:rPr>
          <w:sz w:val="28"/>
          <w:szCs w:val="28"/>
          <w:lang w:val="en-US"/>
        </w:rPr>
        <w:t>11</w:t>
      </w:r>
      <w:r w:rsidR="00AC5F91" w:rsidRPr="00251FB3">
        <w:rPr>
          <w:sz w:val="28"/>
          <w:szCs w:val="28"/>
        </w:rPr>
        <w:t>.04</w:t>
      </w:r>
      <w:r w:rsidR="003408D3" w:rsidRPr="00251FB3">
        <w:rPr>
          <w:sz w:val="28"/>
          <w:szCs w:val="28"/>
        </w:rPr>
        <w:t>.</w:t>
      </w:r>
      <w:r w:rsidR="00AC5F91" w:rsidRPr="00251FB3">
        <w:rPr>
          <w:sz w:val="28"/>
          <w:szCs w:val="28"/>
        </w:rPr>
        <w:t>202</w:t>
      </w:r>
      <w:r w:rsidR="003408D3" w:rsidRPr="00251FB3">
        <w:rPr>
          <w:sz w:val="28"/>
          <w:szCs w:val="28"/>
        </w:rPr>
        <w:t>3</w:t>
      </w:r>
      <w:r w:rsidR="00AC5F91" w:rsidRPr="00251FB3">
        <w:rPr>
          <w:sz w:val="28"/>
          <w:szCs w:val="28"/>
        </w:rPr>
        <w:t xml:space="preserve"> г.</w:t>
      </w:r>
      <w:r w:rsidRPr="00251FB3">
        <w:rPr>
          <w:sz w:val="28"/>
          <w:szCs w:val="28"/>
        </w:rPr>
        <w:t xml:space="preserve"> </w:t>
      </w:r>
      <w:r w:rsidR="00D50939" w:rsidRPr="00251FB3">
        <w:rPr>
          <w:sz w:val="28"/>
          <w:szCs w:val="28"/>
        </w:rPr>
        <w:t>в сила до 31.1</w:t>
      </w:r>
      <w:r w:rsidR="00453EC9" w:rsidRPr="00251FB3">
        <w:rPr>
          <w:sz w:val="28"/>
          <w:szCs w:val="28"/>
        </w:rPr>
        <w:t>0</w:t>
      </w:r>
      <w:r w:rsidR="00D50939" w:rsidRPr="00251FB3">
        <w:rPr>
          <w:sz w:val="28"/>
          <w:szCs w:val="28"/>
        </w:rPr>
        <w:t>.202</w:t>
      </w:r>
      <w:r w:rsidR="00033924" w:rsidRPr="00251FB3">
        <w:rPr>
          <w:sz w:val="28"/>
          <w:szCs w:val="28"/>
          <w:lang w:val="en-US"/>
        </w:rPr>
        <w:t>5</w:t>
      </w:r>
      <w:r w:rsidR="00D50939" w:rsidRPr="00251FB3">
        <w:rPr>
          <w:sz w:val="28"/>
          <w:szCs w:val="28"/>
        </w:rPr>
        <w:t xml:space="preserve">г. </w:t>
      </w:r>
      <w:r w:rsidRPr="00251FB3">
        <w:rPr>
          <w:sz w:val="28"/>
          <w:szCs w:val="28"/>
        </w:rPr>
        <w:t xml:space="preserve">на </w:t>
      </w:r>
      <w:r w:rsidR="00033924" w:rsidRPr="00251FB3">
        <w:rPr>
          <w:sz w:val="28"/>
          <w:szCs w:val="28"/>
        </w:rPr>
        <w:t>К</w:t>
      </w:r>
      <w:r w:rsidRPr="00251FB3">
        <w:rPr>
          <w:sz w:val="28"/>
          <w:szCs w:val="28"/>
        </w:rPr>
        <w:t xml:space="preserve">мета на Столична община </w:t>
      </w:r>
      <w:r w:rsidR="00033924" w:rsidRPr="00251FB3">
        <w:rPr>
          <w:sz w:val="28"/>
          <w:szCs w:val="28"/>
        </w:rPr>
        <w:t>Васил Терзиев,</w:t>
      </w:r>
      <w:r w:rsidRPr="00251FB3">
        <w:rPr>
          <w:sz w:val="28"/>
          <w:szCs w:val="28"/>
        </w:rPr>
        <w:t xml:space="preserve"> през  пожароопасния сезон ще бъде организирано наблюдение </w:t>
      </w:r>
      <w:r w:rsidR="00AC5F91" w:rsidRPr="00251FB3">
        <w:rPr>
          <w:sz w:val="28"/>
          <w:szCs w:val="28"/>
        </w:rPr>
        <w:t xml:space="preserve">и </w:t>
      </w:r>
      <w:r w:rsidRPr="00251FB3">
        <w:rPr>
          <w:sz w:val="28"/>
          <w:szCs w:val="28"/>
        </w:rPr>
        <w:t xml:space="preserve">постоянен контрол в тези зони от страна ОП „Управление на общински земи и гори“ съвместно с кметовете на райони, кметствата и кметските наместници. </w:t>
      </w:r>
      <w:r w:rsidR="00AC5F91" w:rsidRPr="00251FB3">
        <w:rPr>
          <w:sz w:val="28"/>
          <w:szCs w:val="28"/>
        </w:rPr>
        <w:br/>
      </w:r>
      <w:r w:rsidR="00AC5F91" w:rsidRPr="00A47FBB">
        <w:rPr>
          <w:sz w:val="28"/>
          <w:szCs w:val="28"/>
        </w:rPr>
        <w:t xml:space="preserve">     </w:t>
      </w:r>
      <w:r w:rsidRPr="00A47FBB">
        <w:rPr>
          <w:sz w:val="28"/>
          <w:szCs w:val="28"/>
        </w:rPr>
        <w:t>При установени нарушения от страна на граждани или юридически лица на нарушителите ще бъдат налагани санкции по чл. 41 от Зак</w:t>
      </w:r>
      <w:r w:rsidR="00A47FBB" w:rsidRPr="00A47FBB">
        <w:rPr>
          <w:sz w:val="28"/>
          <w:szCs w:val="28"/>
        </w:rPr>
        <w:t>она за опазване на земеделските</w:t>
      </w:r>
      <w:r w:rsidR="00A47FBB">
        <w:rPr>
          <w:sz w:val="28"/>
          <w:szCs w:val="28"/>
        </w:rPr>
        <w:t xml:space="preserve"> земи.</w:t>
      </w:r>
      <w:r w:rsidR="00A47FBB">
        <w:rPr>
          <w:sz w:val="28"/>
          <w:szCs w:val="28"/>
        </w:rPr>
        <w:tab/>
      </w:r>
    </w:p>
    <w:p w:rsidR="000D42D6" w:rsidRPr="00251FB3" w:rsidRDefault="00AC5F91" w:rsidP="00A47FBB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  <w:r w:rsidRPr="00251FB3">
        <w:rPr>
          <w:sz w:val="28"/>
          <w:szCs w:val="28"/>
        </w:rPr>
        <w:t xml:space="preserve">     </w:t>
      </w:r>
      <w:r w:rsidR="000D42D6" w:rsidRPr="00251FB3">
        <w:rPr>
          <w:sz w:val="28"/>
          <w:szCs w:val="28"/>
        </w:rPr>
        <w:t>За изпълнение на заповедта и предо</w:t>
      </w:r>
      <w:r w:rsidR="00EC4408" w:rsidRPr="00251FB3">
        <w:rPr>
          <w:sz w:val="28"/>
          <w:szCs w:val="28"/>
        </w:rPr>
        <w:t>т</w:t>
      </w:r>
      <w:r w:rsidR="000D42D6" w:rsidRPr="00251FB3">
        <w:rPr>
          <w:sz w:val="28"/>
          <w:szCs w:val="28"/>
        </w:rPr>
        <w:t xml:space="preserve">вратяване на възникването на пожари разчитаме също и на съдействие от страна на гражданите. </w:t>
      </w:r>
    </w:p>
    <w:p w:rsidR="00453EC9" w:rsidRPr="00251FB3" w:rsidRDefault="00453EC9" w:rsidP="00453EC9">
      <w:pPr>
        <w:spacing w:line="360" w:lineRule="auto"/>
        <w:jc w:val="both"/>
        <w:rPr>
          <w:sz w:val="28"/>
          <w:szCs w:val="28"/>
        </w:rPr>
      </w:pPr>
    </w:p>
    <w:p w:rsidR="00453EC9" w:rsidRPr="00251FB3" w:rsidRDefault="00453EC9" w:rsidP="00453EC9">
      <w:pPr>
        <w:spacing w:line="360" w:lineRule="auto"/>
        <w:jc w:val="both"/>
        <w:rPr>
          <w:sz w:val="28"/>
          <w:szCs w:val="28"/>
        </w:rPr>
      </w:pPr>
    </w:p>
    <w:p w:rsidR="00856F73" w:rsidRPr="00251FB3" w:rsidRDefault="00856F73" w:rsidP="00856F73">
      <w:pPr>
        <w:spacing w:line="360" w:lineRule="auto"/>
        <w:jc w:val="both"/>
        <w:rPr>
          <w:sz w:val="28"/>
          <w:szCs w:val="28"/>
        </w:rPr>
      </w:pPr>
      <w:r w:rsidRPr="00251FB3">
        <w:rPr>
          <w:sz w:val="28"/>
          <w:szCs w:val="28"/>
        </w:rPr>
        <w:t xml:space="preserve">ИНЖ. ДЕНИМИР КОТЕВ </w:t>
      </w:r>
    </w:p>
    <w:p w:rsidR="00856F73" w:rsidRPr="00251FB3" w:rsidRDefault="00856F73" w:rsidP="00856F73">
      <w:pPr>
        <w:spacing w:line="360" w:lineRule="auto"/>
        <w:jc w:val="both"/>
        <w:rPr>
          <w:sz w:val="28"/>
          <w:szCs w:val="28"/>
        </w:rPr>
      </w:pPr>
      <w:proofErr w:type="spellStart"/>
      <w:r w:rsidRPr="00251FB3">
        <w:rPr>
          <w:sz w:val="28"/>
          <w:szCs w:val="28"/>
        </w:rPr>
        <w:t>ВрИД</w:t>
      </w:r>
      <w:proofErr w:type="spellEnd"/>
      <w:r w:rsidRPr="00251FB3">
        <w:rPr>
          <w:sz w:val="28"/>
          <w:szCs w:val="28"/>
        </w:rPr>
        <w:t xml:space="preserve"> КМЕТ НА СО РАЙОН „СЛАТИНА“</w:t>
      </w:r>
    </w:p>
    <w:p w:rsidR="00856F73" w:rsidRPr="00251FB3" w:rsidRDefault="00856F73" w:rsidP="00856F73">
      <w:pPr>
        <w:spacing w:line="360" w:lineRule="auto"/>
        <w:jc w:val="both"/>
        <w:rPr>
          <w:sz w:val="28"/>
          <w:szCs w:val="28"/>
        </w:rPr>
      </w:pPr>
      <w:r w:rsidRPr="00251FB3">
        <w:rPr>
          <w:sz w:val="28"/>
          <w:szCs w:val="28"/>
        </w:rPr>
        <w:t>По Решение на СОС № 148/27.02.2025 г.</w:t>
      </w:r>
    </w:p>
    <w:p w:rsidR="005B5EFB" w:rsidRDefault="005B5EFB" w:rsidP="00AD50C5">
      <w:pPr>
        <w:jc w:val="both"/>
      </w:pPr>
    </w:p>
    <w:sectPr w:rsidR="005B5EFB" w:rsidSect="00251FB3">
      <w:pgSz w:w="12240" w:h="15840"/>
      <w:pgMar w:top="284" w:right="1417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709AE"/>
    <w:multiLevelType w:val="hybridMultilevel"/>
    <w:tmpl w:val="10C4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97"/>
    <w:rsid w:val="00033924"/>
    <w:rsid w:val="00034522"/>
    <w:rsid w:val="0003697A"/>
    <w:rsid w:val="0003759C"/>
    <w:rsid w:val="000A29ED"/>
    <w:rsid w:val="000B497F"/>
    <w:rsid w:val="000D42D6"/>
    <w:rsid w:val="000E150F"/>
    <w:rsid w:val="000E381B"/>
    <w:rsid w:val="000F79F7"/>
    <w:rsid w:val="00180215"/>
    <w:rsid w:val="00184F47"/>
    <w:rsid w:val="001A6BE4"/>
    <w:rsid w:val="001D6D34"/>
    <w:rsid w:val="001E18C7"/>
    <w:rsid w:val="001F1220"/>
    <w:rsid w:val="00206E9A"/>
    <w:rsid w:val="00251FB3"/>
    <w:rsid w:val="002C12EB"/>
    <w:rsid w:val="002C6DD8"/>
    <w:rsid w:val="003408D3"/>
    <w:rsid w:val="003D4041"/>
    <w:rsid w:val="003D559A"/>
    <w:rsid w:val="003E7BD9"/>
    <w:rsid w:val="003F1FB3"/>
    <w:rsid w:val="00453EC9"/>
    <w:rsid w:val="0047643C"/>
    <w:rsid w:val="00477370"/>
    <w:rsid w:val="004B43B8"/>
    <w:rsid w:val="00541698"/>
    <w:rsid w:val="0057586D"/>
    <w:rsid w:val="005773A4"/>
    <w:rsid w:val="0058798E"/>
    <w:rsid w:val="005B22BD"/>
    <w:rsid w:val="005B5EFB"/>
    <w:rsid w:val="0067608C"/>
    <w:rsid w:val="006A6C97"/>
    <w:rsid w:val="006D679B"/>
    <w:rsid w:val="00780DD3"/>
    <w:rsid w:val="007B3A85"/>
    <w:rsid w:val="007F01E1"/>
    <w:rsid w:val="007F6037"/>
    <w:rsid w:val="0083438B"/>
    <w:rsid w:val="00856F73"/>
    <w:rsid w:val="008B5295"/>
    <w:rsid w:val="009A4898"/>
    <w:rsid w:val="009C6AB4"/>
    <w:rsid w:val="009D342A"/>
    <w:rsid w:val="00A0076C"/>
    <w:rsid w:val="00A47FBB"/>
    <w:rsid w:val="00A73941"/>
    <w:rsid w:val="00A76A07"/>
    <w:rsid w:val="00AC198C"/>
    <w:rsid w:val="00AC5F91"/>
    <w:rsid w:val="00AD50C5"/>
    <w:rsid w:val="00AF2254"/>
    <w:rsid w:val="00B018E8"/>
    <w:rsid w:val="00B04995"/>
    <w:rsid w:val="00B11DC5"/>
    <w:rsid w:val="00B25697"/>
    <w:rsid w:val="00B67002"/>
    <w:rsid w:val="00BB14D3"/>
    <w:rsid w:val="00C07447"/>
    <w:rsid w:val="00C851B3"/>
    <w:rsid w:val="00CA3F52"/>
    <w:rsid w:val="00D41C74"/>
    <w:rsid w:val="00D4491F"/>
    <w:rsid w:val="00D474F5"/>
    <w:rsid w:val="00D50939"/>
    <w:rsid w:val="00D7097A"/>
    <w:rsid w:val="00DA5A72"/>
    <w:rsid w:val="00DB3243"/>
    <w:rsid w:val="00E0624D"/>
    <w:rsid w:val="00EC4408"/>
    <w:rsid w:val="00EC5387"/>
    <w:rsid w:val="00EC5718"/>
    <w:rsid w:val="00ED1BA2"/>
    <w:rsid w:val="00F01887"/>
    <w:rsid w:val="00F17AE9"/>
    <w:rsid w:val="00F24439"/>
    <w:rsid w:val="00F40814"/>
    <w:rsid w:val="00F76C7A"/>
    <w:rsid w:val="00F8601D"/>
    <w:rsid w:val="00FB24F9"/>
    <w:rsid w:val="00FD5A0A"/>
    <w:rsid w:val="00FE1095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0867C7"/>
  <w15:docId w15:val="{624872F1-488A-4C9E-80E2-88AD0ECF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FE1095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FE1095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76C"/>
    <w:rPr>
      <w:rFonts w:ascii="Tahoma" w:eastAsia="Times New Roman" w:hAnsi="Tahoma" w:cs="Tahoma"/>
      <w:sz w:val="16"/>
      <w:szCs w:val="16"/>
      <w:lang w:val="bg-BG"/>
    </w:rPr>
  </w:style>
  <w:style w:type="character" w:customStyle="1" w:styleId="2">
    <w:name w:val="Основен текст (2)_"/>
    <w:link w:val="20"/>
    <w:rsid w:val="00FD5A0A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FD5A0A"/>
    <w:pPr>
      <w:widowControl w:val="0"/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  <w:lang w:val="en-US"/>
    </w:rPr>
  </w:style>
  <w:style w:type="character" w:customStyle="1" w:styleId="24pt">
    <w:name w:val="Основен текст (2) + 4 pt;Не е курсив"/>
    <w:rsid w:val="00FD5A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bg-BG" w:eastAsia="bg-BG" w:bidi="bg-BG"/>
    </w:rPr>
  </w:style>
  <w:style w:type="paragraph" w:styleId="ListParagraph">
    <w:name w:val="List Paragraph"/>
    <w:basedOn w:val="Normal"/>
    <w:uiPriority w:val="34"/>
    <w:qFormat/>
    <w:rsid w:val="00206E9A"/>
    <w:pPr>
      <w:ind w:left="720"/>
      <w:contextualSpacing/>
    </w:pPr>
  </w:style>
  <w:style w:type="character" w:customStyle="1" w:styleId="21">
    <w:name w:val="Заглавие #2"/>
    <w:rsid w:val="005B5E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3">
    <w:name w:val="Основен текст (3)"/>
    <w:rsid w:val="005B5E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525D9-BAC7-47C1-A357-1C2B72E22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Димова</dc:creator>
  <cp:lastModifiedBy>Веселина Хитрова-Ангелова</cp:lastModifiedBy>
  <cp:revision>10</cp:revision>
  <cp:lastPrinted>2025-04-28T08:45:00Z</cp:lastPrinted>
  <dcterms:created xsi:type="dcterms:W3CDTF">2022-05-04T13:02:00Z</dcterms:created>
  <dcterms:modified xsi:type="dcterms:W3CDTF">2025-04-28T09:01:00Z</dcterms:modified>
</cp:coreProperties>
</file>