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C34" w:rsidRPr="00EB7C00" w:rsidRDefault="000F4F59" w:rsidP="00047201">
      <w:pPr>
        <w:jc w:val="center"/>
        <w:rPr>
          <w:rFonts w:ascii="Arial" w:hAnsi="Arial"/>
          <w:b/>
          <w:noProof/>
          <w:sz w:val="32"/>
          <w:szCs w:val="32"/>
          <w:lang w:val="bg-BG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-268605</wp:posOffset>
            </wp:positionV>
            <wp:extent cx="488315" cy="571500"/>
            <wp:effectExtent l="19050" t="0" r="6985" b="0"/>
            <wp:wrapNone/>
            <wp:docPr id="4" name="Picture 4" descr="GERB-NA-SOFIA_MIG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-NA-SOFIA_MIG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315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>СТОЛИЧНА ОБЩИНА</w:t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</w:r>
      <w:r w:rsidR="00594C34" w:rsidRPr="00EB7C00">
        <w:rPr>
          <w:rFonts w:ascii="Arial" w:hAnsi="Arial"/>
          <w:b/>
          <w:noProof/>
          <w:sz w:val="32"/>
          <w:szCs w:val="32"/>
          <w:lang w:val="bg-BG"/>
        </w:rPr>
        <w:tab/>
        <w:t>РАЙОН „СЛАТИНА”</w:t>
      </w:r>
    </w:p>
    <w:p w:rsidR="00594C34" w:rsidRPr="00EB7C00" w:rsidRDefault="00594C34" w:rsidP="00594C34">
      <w:pPr>
        <w:pBdr>
          <w:bottom w:val="single" w:sz="4" w:space="1" w:color="auto"/>
        </w:pBdr>
        <w:tabs>
          <w:tab w:val="left" w:pos="5040"/>
        </w:tabs>
        <w:jc w:val="both"/>
        <w:rPr>
          <w:rFonts w:ascii="Arial" w:hAnsi="Arial"/>
          <w:b/>
          <w:noProof/>
          <w:spacing w:val="-3"/>
          <w:lang w:val="bg-BG"/>
        </w:rPr>
      </w:pPr>
    </w:p>
    <w:p w:rsidR="002A6E79" w:rsidRPr="00EB7C00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pacing w:val="-3"/>
          <w:sz w:val="22"/>
          <w:lang w:val="bg-BG"/>
        </w:rPr>
      </w:pPr>
      <w:r w:rsidRPr="00EB7C00">
        <w:rPr>
          <w:rFonts w:ascii="Arial" w:hAnsi="Arial"/>
          <w:b/>
          <w:noProof/>
          <w:spacing w:val="-3"/>
          <w:sz w:val="22"/>
          <w:lang w:val="bg-BG"/>
        </w:rPr>
        <w:t>1574, гр. София, бул. „Шипченски проход“ № 67 тел. (02)870 55 32; факс (02)870 11 73</w:t>
      </w:r>
    </w:p>
    <w:p w:rsidR="002A6E79" w:rsidRPr="00705D5E" w:rsidRDefault="002A6E79" w:rsidP="002A6E79">
      <w:pPr>
        <w:pBdr>
          <w:bottom w:val="single" w:sz="4" w:space="1" w:color="auto"/>
        </w:pBdr>
        <w:tabs>
          <w:tab w:val="left" w:pos="5040"/>
        </w:tabs>
        <w:jc w:val="center"/>
        <w:rPr>
          <w:rFonts w:ascii="Arial" w:hAnsi="Arial"/>
          <w:b/>
          <w:noProof/>
          <w:sz w:val="22"/>
          <w:lang w:val="en-US"/>
        </w:rPr>
      </w:pPr>
      <w:r w:rsidRPr="00EB7C00">
        <w:rPr>
          <w:rFonts w:ascii="Arial" w:hAnsi="Arial"/>
          <w:b/>
          <w:noProof/>
          <w:sz w:val="22"/>
          <w:lang w:val="bg-BG"/>
        </w:rPr>
        <w:t xml:space="preserve">http://so-slatina.org; е-mail: </w:t>
      </w:r>
      <w:r w:rsidR="00705D5E">
        <w:rPr>
          <w:rFonts w:ascii="Arial" w:hAnsi="Arial"/>
          <w:b/>
          <w:noProof/>
          <w:sz w:val="22"/>
          <w:lang w:val="en-US"/>
        </w:rPr>
        <w:t>info</w:t>
      </w:r>
      <w:r w:rsidRPr="00EB7C00">
        <w:rPr>
          <w:rFonts w:ascii="Arial" w:hAnsi="Arial"/>
          <w:b/>
          <w:noProof/>
          <w:sz w:val="22"/>
          <w:lang w:val="bg-BG"/>
        </w:rPr>
        <w:t>@</w:t>
      </w:r>
      <w:r w:rsidR="00705D5E">
        <w:rPr>
          <w:rFonts w:ascii="Arial" w:hAnsi="Arial"/>
          <w:b/>
          <w:noProof/>
          <w:sz w:val="22"/>
          <w:lang w:val="en-US"/>
        </w:rPr>
        <w:t>so-slatina.org</w:t>
      </w: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6E11E9" w:rsidRDefault="00EB7C00" w:rsidP="00B6787A">
      <w:pPr>
        <w:shd w:val="clear" w:color="auto" w:fill="FFFFFF"/>
        <w:spacing w:before="65"/>
        <w:jc w:val="both"/>
        <w:rPr>
          <w:b/>
          <w:bCs/>
          <w:caps/>
          <w:noProof/>
          <w:color w:val="000000"/>
          <w:spacing w:val="2"/>
          <w:sz w:val="22"/>
          <w:szCs w:val="22"/>
          <w:lang w:val="bg-BG"/>
        </w:rPr>
      </w:pPr>
    </w:p>
    <w:p w:rsidR="00EB7C00" w:rsidRPr="00A426DA" w:rsidRDefault="00EB7C00" w:rsidP="00EB7C00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lang w:val="bg-BG"/>
        </w:rPr>
      </w:pPr>
      <w:bookmarkStart w:id="0" w:name="bookmark0"/>
      <w:r w:rsidRPr="00A426DA">
        <w:rPr>
          <w:b/>
          <w:bCs/>
          <w:caps/>
          <w:noProof/>
          <w:color w:val="000000"/>
          <w:spacing w:val="2"/>
          <w:lang w:val="bg-BG"/>
        </w:rPr>
        <w:t>С Ъ О Б Щ Е Н И Е</w:t>
      </w:r>
      <w:bookmarkEnd w:id="0"/>
    </w:p>
    <w:p w:rsidR="00ED5B53" w:rsidRPr="00A426DA" w:rsidRDefault="008A4A03" w:rsidP="00ED5B53">
      <w:pPr>
        <w:shd w:val="clear" w:color="auto" w:fill="FFFFFF"/>
        <w:spacing w:before="65"/>
        <w:jc w:val="center"/>
        <w:rPr>
          <w:b/>
          <w:bCs/>
          <w:caps/>
          <w:noProof/>
          <w:color w:val="000000"/>
          <w:spacing w:val="2"/>
          <w:lang w:val="bg-BG"/>
        </w:rPr>
      </w:pPr>
      <w:r>
        <w:rPr>
          <w:noProof/>
          <w:lang w:val="bg-BG"/>
        </w:rPr>
        <w:t>на основание чл.12</w:t>
      </w:r>
      <w:r w:rsidR="00BD7D78">
        <w:rPr>
          <w:noProof/>
          <w:lang w:val="bg-BG"/>
        </w:rPr>
        <w:t>4б, ал.2 от ЗУТ</w:t>
      </w:r>
    </w:p>
    <w:p w:rsidR="00EB7C00" w:rsidRPr="00A426DA" w:rsidRDefault="00EB7C00" w:rsidP="00A24892">
      <w:pPr>
        <w:shd w:val="clear" w:color="auto" w:fill="FFFFFF"/>
        <w:spacing w:before="65"/>
        <w:rPr>
          <w:b/>
          <w:bCs/>
          <w:caps/>
          <w:noProof/>
          <w:color w:val="000000"/>
          <w:spacing w:val="2"/>
          <w:lang w:val="bg-BG"/>
        </w:rPr>
      </w:pPr>
    </w:p>
    <w:p w:rsidR="00A24892" w:rsidRPr="001F1AED" w:rsidRDefault="00A24892" w:rsidP="00584AA7">
      <w:pPr>
        <w:shd w:val="clear" w:color="auto" w:fill="FFFFFF"/>
        <w:spacing w:before="65"/>
        <w:jc w:val="both"/>
        <w:rPr>
          <w:bCs/>
          <w:noProof/>
          <w:sz w:val="22"/>
          <w:szCs w:val="22"/>
          <w:lang w:val="bg-BG"/>
        </w:rPr>
      </w:pPr>
    </w:p>
    <w:p w:rsidR="008A4A03" w:rsidRPr="008A4A03" w:rsidRDefault="008A4A03" w:rsidP="00C53ADF">
      <w:pPr>
        <w:shd w:val="clear" w:color="auto" w:fill="FFFFFF"/>
        <w:spacing w:before="65"/>
        <w:jc w:val="both"/>
        <w:rPr>
          <w:bCs/>
          <w:noProof/>
          <w:sz w:val="22"/>
          <w:szCs w:val="22"/>
          <w:lang w:val="bg-BG"/>
        </w:rPr>
      </w:pPr>
    </w:p>
    <w:p w:rsidR="00BD7D78" w:rsidRPr="00F238C2" w:rsidRDefault="00BD7D78" w:rsidP="00BD7D78">
      <w:pPr>
        <w:shd w:val="clear" w:color="auto" w:fill="FFFFFF"/>
        <w:spacing w:before="65" w:line="276" w:lineRule="auto"/>
        <w:jc w:val="both"/>
        <w:rPr>
          <w:bCs/>
          <w:noProof/>
          <w:lang w:val="bg-BG"/>
        </w:rPr>
      </w:pPr>
      <w:r w:rsidRPr="00BD7D78">
        <w:rPr>
          <w:rStyle w:val="ae"/>
          <w:rFonts w:eastAsia="Tahoma"/>
          <w:b w:val="0"/>
          <w:noProof/>
          <w:lang w:val="bg-BG"/>
        </w:rPr>
        <w:t>По реда на чл. 124б, ал. 2 от ЗУТ</w:t>
      </w:r>
      <w:r w:rsidRPr="00F238C2">
        <w:rPr>
          <w:rStyle w:val="ae"/>
          <w:rFonts w:eastAsia="Tahoma"/>
          <w:noProof/>
          <w:lang w:val="bg-BG"/>
        </w:rPr>
        <w:t xml:space="preserve"> </w:t>
      </w:r>
      <w:r>
        <w:rPr>
          <w:bCs/>
          <w:noProof/>
          <w:lang w:val="bg-BG"/>
        </w:rPr>
        <w:t>съобщаваме Заповед №25-РА53-732/17.11</w:t>
      </w:r>
      <w:r w:rsidRPr="00F238C2">
        <w:rPr>
          <w:bCs/>
          <w:noProof/>
          <w:lang w:val="bg-BG"/>
        </w:rPr>
        <w:t xml:space="preserve">.2025г. на Кмет на Столична община </w:t>
      </w:r>
      <w:r>
        <w:rPr>
          <w:bCs/>
          <w:noProof/>
          <w:lang w:val="bg-BG"/>
        </w:rPr>
        <w:t>с която се нарежда</w:t>
      </w:r>
      <w:r w:rsidRPr="00F238C2">
        <w:rPr>
          <w:bCs/>
          <w:noProof/>
          <w:lang w:val="bg-BG"/>
        </w:rPr>
        <w:t xml:space="preserve"> да се изработи </w:t>
      </w:r>
      <w:r>
        <w:rPr>
          <w:bCs/>
          <w:noProof/>
          <w:lang w:val="bg-BG"/>
        </w:rPr>
        <w:t>служебно проект за подробен устройствен план/ПУП/- изменение на плана за улична регулация/ИПУР/ в обхват: участъкът между възел на бул. „Цариградско шосе“ до бул. „Шипченски проход“ между о.т. 117а и о.т. 201 за обособяване на пешеходен надлез при МС- 5/ Ме</w:t>
      </w:r>
      <w:r w:rsidR="00377C34">
        <w:rPr>
          <w:bCs/>
          <w:noProof/>
          <w:lang w:val="bg-BG"/>
        </w:rPr>
        <w:t>тростанция „Арена- София“/, район „Младост“, район „Изгрев“ и район „Слатина“ СО.</w:t>
      </w:r>
    </w:p>
    <w:p w:rsidR="00377C34" w:rsidRPr="00377C34" w:rsidRDefault="00377C34" w:rsidP="00377C34">
      <w:pPr>
        <w:spacing w:before="120" w:after="120" w:line="276" w:lineRule="auto"/>
        <w:jc w:val="both"/>
        <w:rPr>
          <w:rStyle w:val="ae"/>
          <w:rFonts w:eastAsia="Tahoma"/>
          <w:b w:val="0"/>
          <w:noProof/>
          <w:lang w:val="bg-BG"/>
        </w:rPr>
      </w:pPr>
      <w:r w:rsidRPr="00377C34">
        <w:rPr>
          <w:rStyle w:val="ae"/>
          <w:rFonts w:eastAsia="Tahoma"/>
          <w:b w:val="0"/>
          <w:noProof/>
          <w:lang w:val="bg-BG"/>
        </w:rPr>
        <w:t>Заповедта е публикувана на интернет страницата на Направление „Архитектура и град</w:t>
      </w:r>
      <w:r>
        <w:rPr>
          <w:rStyle w:val="ae"/>
          <w:rFonts w:eastAsia="Tahoma"/>
          <w:b w:val="0"/>
          <w:noProof/>
          <w:lang w:val="bg-BG"/>
        </w:rPr>
        <w:t>оустройство” на Столична община и на интернет страницата на СО район „Слатина“.</w:t>
      </w:r>
    </w:p>
    <w:p w:rsidR="00377C34" w:rsidRPr="00377C34" w:rsidRDefault="00377C34" w:rsidP="00377C34">
      <w:pPr>
        <w:spacing w:before="120" w:after="120" w:line="276" w:lineRule="auto"/>
        <w:jc w:val="both"/>
        <w:rPr>
          <w:rStyle w:val="ae"/>
          <w:rFonts w:eastAsia="Tahoma"/>
          <w:b w:val="0"/>
          <w:noProof/>
          <w:lang w:val="bg-BG"/>
        </w:rPr>
      </w:pPr>
      <w:r w:rsidRPr="00377C34">
        <w:rPr>
          <w:rStyle w:val="ae"/>
          <w:rFonts w:eastAsia="Tahoma"/>
          <w:b w:val="0"/>
          <w:noProof/>
          <w:lang w:val="bg-BG"/>
        </w:rPr>
        <w:t>Заповедта подлежи на обжалване по реда на чл. 215, ал. 4 от ЗУТ в 14-дневен срок от съобщението и по реда на чл. 124б, ал.2 от ЗУТ пред Административен съд София- град.</w:t>
      </w:r>
    </w:p>
    <w:p w:rsidR="00377C34" w:rsidRPr="00377C34" w:rsidRDefault="00377C34" w:rsidP="00377C34">
      <w:pPr>
        <w:spacing w:before="120" w:after="120" w:line="276" w:lineRule="auto"/>
        <w:jc w:val="both"/>
        <w:rPr>
          <w:rStyle w:val="ae"/>
          <w:rFonts w:eastAsia="Tahoma"/>
          <w:b w:val="0"/>
          <w:noProof/>
          <w:lang w:val="bg-BG"/>
        </w:rPr>
      </w:pPr>
      <w:r w:rsidRPr="00377C34">
        <w:rPr>
          <w:rStyle w:val="ae"/>
          <w:rFonts w:eastAsia="Tahoma"/>
          <w:b w:val="0"/>
          <w:noProof/>
          <w:lang w:val="bg-BG"/>
        </w:rPr>
        <w:t>Жалбите се подават в район „Слатина“ и се изпращат в Административен съд София- град от отдел „Правно-нормативно обслужване“ на Направление „Архитектура и градоустройство“ на Столична община.</w:t>
      </w:r>
    </w:p>
    <w:p w:rsidR="00377C34" w:rsidRPr="00F238C2" w:rsidRDefault="00377C34" w:rsidP="00377C34">
      <w:pPr>
        <w:shd w:val="clear" w:color="auto" w:fill="FFFFFF"/>
        <w:spacing w:line="276" w:lineRule="auto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377C34" w:rsidRPr="00F238C2" w:rsidRDefault="00377C34" w:rsidP="00377C34">
      <w:pPr>
        <w:shd w:val="clear" w:color="auto" w:fill="FFFFFF"/>
        <w:spacing w:line="276" w:lineRule="auto"/>
        <w:ind w:firstLine="450"/>
        <w:jc w:val="both"/>
        <w:rPr>
          <w:b/>
          <w:noProof/>
          <w:color w:val="000000"/>
        </w:rPr>
      </w:pPr>
    </w:p>
    <w:p w:rsidR="00377C34" w:rsidRPr="00F238C2" w:rsidRDefault="00377C34" w:rsidP="00377C34">
      <w:pPr>
        <w:shd w:val="clear" w:color="auto" w:fill="FFFFFF"/>
        <w:spacing w:line="276" w:lineRule="auto"/>
        <w:ind w:firstLine="450"/>
        <w:jc w:val="both"/>
        <w:rPr>
          <w:bCs/>
          <w:noProof/>
          <w:color w:val="000000"/>
          <w:spacing w:val="2"/>
          <w:lang w:val="bg-BG"/>
        </w:rPr>
      </w:pPr>
    </w:p>
    <w:p w:rsidR="00377C34" w:rsidRPr="00F238C2" w:rsidRDefault="00377C34" w:rsidP="00377C34">
      <w:pPr>
        <w:shd w:val="clear" w:color="auto" w:fill="FFFFFF"/>
        <w:spacing w:line="276" w:lineRule="auto"/>
        <w:ind w:firstLine="450"/>
        <w:jc w:val="both"/>
        <w:rPr>
          <w:noProof/>
          <w:lang w:val="bg-BG"/>
        </w:rPr>
      </w:pPr>
    </w:p>
    <w:p w:rsidR="00377C34" w:rsidRPr="00F238C2" w:rsidRDefault="00377C34" w:rsidP="00377C34">
      <w:pPr>
        <w:shd w:val="clear" w:color="auto" w:fill="FFFFFF"/>
        <w:spacing w:before="65" w:line="276" w:lineRule="auto"/>
        <w:jc w:val="both"/>
        <w:rPr>
          <w:lang w:val="bg-BG"/>
        </w:rPr>
      </w:pPr>
      <w:r w:rsidRPr="00F238C2">
        <w:rPr>
          <w:lang w:val="bg-BG"/>
        </w:rPr>
        <w:t xml:space="preserve">Поставено на </w:t>
      </w:r>
      <w:r>
        <w:rPr>
          <w:lang w:val="bg-BG"/>
        </w:rPr>
        <w:t>27.11</w:t>
      </w:r>
      <w:bookmarkStart w:id="1" w:name="_GoBack"/>
      <w:bookmarkEnd w:id="1"/>
      <w:r w:rsidRPr="00F238C2">
        <w:rPr>
          <w:lang w:val="bg-BG"/>
        </w:rPr>
        <w:t>.2025г.</w:t>
      </w:r>
    </w:p>
    <w:p w:rsidR="00377C34" w:rsidRPr="00F238C2" w:rsidRDefault="00377C34" w:rsidP="00377C34">
      <w:pPr>
        <w:shd w:val="clear" w:color="auto" w:fill="FFFFFF"/>
        <w:spacing w:line="276" w:lineRule="auto"/>
        <w:ind w:firstLine="450"/>
        <w:jc w:val="both"/>
        <w:rPr>
          <w:b/>
          <w:noProof/>
          <w:color w:val="000000"/>
        </w:rPr>
      </w:pPr>
    </w:p>
    <w:p w:rsidR="002D7C28" w:rsidRPr="00B9579D" w:rsidRDefault="002D7C28" w:rsidP="002D7C28">
      <w:pPr>
        <w:pStyle w:val="a3"/>
        <w:jc w:val="both"/>
        <w:rPr>
          <w:b w:val="0"/>
          <w:noProof/>
          <w:color w:val="000000"/>
          <w:sz w:val="24"/>
        </w:rPr>
      </w:pPr>
    </w:p>
    <w:sectPr w:rsidR="002D7C28" w:rsidRPr="00B9579D" w:rsidSect="00742AD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4B63" w:rsidRDefault="003D4B63" w:rsidP="00866252">
      <w:r>
        <w:separator/>
      </w:r>
    </w:p>
  </w:endnote>
  <w:endnote w:type="continuationSeparator" w:id="0">
    <w:p w:rsidR="003D4B63" w:rsidRDefault="003D4B63" w:rsidP="008662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4B63" w:rsidRDefault="003D4B63" w:rsidP="00866252">
      <w:r>
        <w:separator/>
      </w:r>
    </w:p>
  </w:footnote>
  <w:footnote w:type="continuationSeparator" w:id="0">
    <w:p w:rsidR="003D4B63" w:rsidRDefault="003D4B63" w:rsidP="008662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76B9F"/>
    <w:multiLevelType w:val="hybridMultilevel"/>
    <w:tmpl w:val="0CA220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897D1F"/>
    <w:multiLevelType w:val="hybridMultilevel"/>
    <w:tmpl w:val="C19C3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74D61ED"/>
    <w:multiLevelType w:val="hybridMultilevel"/>
    <w:tmpl w:val="1E40F8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FE3E5B"/>
    <w:multiLevelType w:val="hybridMultilevel"/>
    <w:tmpl w:val="F2D6A780"/>
    <w:lvl w:ilvl="0" w:tplc="1E644A5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B"/>
    <w:rsid w:val="000159C7"/>
    <w:rsid w:val="00017BB7"/>
    <w:rsid w:val="00047201"/>
    <w:rsid w:val="000501F6"/>
    <w:rsid w:val="00065E3B"/>
    <w:rsid w:val="000758DE"/>
    <w:rsid w:val="00077F87"/>
    <w:rsid w:val="00080A63"/>
    <w:rsid w:val="0008145D"/>
    <w:rsid w:val="00084251"/>
    <w:rsid w:val="000843A4"/>
    <w:rsid w:val="000862CB"/>
    <w:rsid w:val="00092088"/>
    <w:rsid w:val="00097C67"/>
    <w:rsid w:val="000A007F"/>
    <w:rsid w:val="000A033B"/>
    <w:rsid w:val="000A0388"/>
    <w:rsid w:val="000A06A7"/>
    <w:rsid w:val="000A0BC7"/>
    <w:rsid w:val="000A1092"/>
    <w:rsid w:val="000A170F"/>
    <w:rsid w:val="000A584F"/>
    <w:rsid w:val="000B232B"/>
    <w:rsid w:val="000B551A"/>
    <w:rsid w:val="000B5DED"/>
    <w:rsid w:val="000B6995"/>
    <w:rsid w:val="000B6A13"/>
    <w:rsid w:val="000C09EC"/>
    <w:rsid w:val="000C470D"/>
    <w:rsid w:val="000F10E4"/>
    <w:rsid w:val="000F4F59"/>
    <w:rsid w:val="00101D18"/>
    <w:rsid w:val="00103681"/>
    <w:rsid w:val="00106330"/>
    <w:rsid w:val="00112334"/>
    <w:rsid w:val="0012126E"/>
    <w:rsid w:val="00123B35"/>
    <w:rsid w:val="001266E1"/>
    <w:rsid w:val="00152EC4"/>
    <w:rsid w:val="001555AA"/>
    <w:rsid w:val="00173B7C"/>
    <w:rsid w:val="00175AA8"/>
    <w:rsid w:val="00176E54"/>
    <w:rsid w:val="00184E9D"/>
    <w:rsid w:val="001854DA"/>
    <w:rsid w:val="001913DC"/>
    <w:rsid w:val="0019713C"/>
    <w:rsid w:val="001A2F24"/>
    <w:rsid w:val="001A7700"/>
    <w:rsid w:val="001B7F2B"/>
    <w:rsid w:val="001C4478"/>
    <w:rsid w:val="001C4BF4"/>
    <w:rsid w:val="001C55C5"/>
    <w:rsid w:val="001C68B0"/>
    <w:rsid w:val="001E2A25"/>
    <w:rsid w:val="001E7F75"/>
    <w:rsid w:val="001F1AED"/>
    <w:rsid w:val="00200DF5"/>
    <w:rsid w:val="00201CAA"/>
    <w:rsid w:val="00202115"/>
    <w:rsid w:val="0020471A"/>
    <w:rsid w:val="00210044"/>
    <w:rsid w:val="00225688"/>
    <w:rsid w:val="0022588D"/>
    <w:rsid w:val="00232887"/>
    <w:rsid w:val="0023315B"/>
    <w:rsid w:val="00233F2C"/>
    <w:rsid w:val="00244B33"/>
    <w:rsid w:val="002452EF"/>
    <w:rsid w:val="002668CB"/>
    <w:rsid w:val="00276180"/>
    <w:rsid w:val="00280155"/>
    <w:rsid w:val="002812C9"/>
    <w:rsid w:val="002828B7"/>
    <w:rsid w:val="00285F0F"/>
    <w:rsid w:val="002966EE"/>
    <w:rsid w:val="002A6C23"/>
    <w:rsid w:val="002A6E79"/>
    <w:rsid w:val="002B2F92"/>
    <w:rsid w:val="002B4745"/>
    <w:rsid w:val="002B695C"/>
    <w:rsid w:val="002C093F"/>
    <w:rsid w:val="002C4014"/>
    <w:rsid w:val="002D3C84"/>
    <w:rsid w:val="002D7C28"/>
    <w:rsid w:val="002E0E62"/>
    <w:rsid w:val="002E5E0B"/>
    <w:rsid w:val="002E714A"/>
    <w:rsid w:val="003003C2"/>
    <w:rsid w:val="00305A52"/>
    <w:rsid w:val="00305C4F"/>
    <w:rsid w:val="00306B48"/>
    <w:rsid w:val="00312ED9"/>
    <w:rsid w:val="00313922"/>
    <w:rsid w:val="00314189"/>
    <w:rsid w:val="0033643D"/>
    <w:rsid w:val="003456FB"/>
    <w:rsid w:val="00347CF0"/>
    <w:rsid w:val="00351B92"/>
    <w:rsid w:val="00352CA2"/>
    <w:rsid w:val="003530B1"/>
    <w:rsid w:val="00354735"/>
    <w:rsid w:val="003576F4"/>
    <w:rsid w:val="00366C50"/>
    <w:rsid w:val="00370038"/>
    <w:rsid w:val="003705AA"/>
    <w:rsid w:val="003727CD"/>
    <w:rsid w:val="0037567D"/>
    <w:rsid w:val="003766BB"/>
    <w:rsid w:val="00377C34"/>
    <w:rsid w:val="00381AE7"/>
    <w:rsid w:val="0038219E"/>
    <w:rsid w:val="003858A7"/>
    <w:rsid w:val="00385EE6"/>
    <w:rsid w:val="00390F03"/>
    <w:rsid w:val="0039158B"/>
    <w:rsid w:val="00392A8E"/>
    <w:rsid w:val="003944B9"/>
    <w:rsid w:val="00395544"/>
    <w:rsid w:val="00396D8E"/>
    <w:rsid w:val="003A1AE4"/>
    <w:rsid w:val="003A40D0"/>
    <w:rsid w:val="003A6A3F"/>
    <w:rsid w:val="003B6B7B"/>
    <w:rsid w:val="003D3979"/>
    <w:rsid w:val="003D3BCC"/>
    <w:rsid w:val="003D4B63"/>
    <w:rsid w:val="003E0209"/>
    <w:rsid w:val="003E49B6"/>
    <w:rsid w:val="003F2FA1"/>
    <w:rsid w:val="003F568D"/>
    <w:rsid w:val="00400DEF"/>
    <w:rsid w:val="00404B56"/>
    <w:rsid w:val="00407BD8"/>
    <w:rsid w:val="00410D15"/>
    <w:rsid w:val="0041123F"/>
    <w:rsid w:val="00416A55"/>
    <w:rsid w:val="00425894"/>
    <w:rsid w:val="00431D4F"/>
    <w:rsid w:val="00431DEC"/>
    <w:rsid w:val="00435216"/>
    <w:rsid w:val="0043557E"/>
    <w:rsid w:val="00440566"/>
    <w:rsid w:val="00466044"/>
    <w:rsid w:val="0046657F"/>
    <w:rsid w:val="00474EF6"/>
    <w:rsid w:val="00485018"/>
    <w:rsid w:val="00487958"/>
    <w:rsid w:val="00491793"/>
    <w:rsid w:val="004A44D0"/>
    <w:rsid w:val="004C3EB7"/>
    <w:rsid w:val="004C4973"/>
    <w:rsid w:val="004C4A44"/>
    <w:rsid w:val="004C5FC8"/>
    <w:rsid w:val="004D5643"/>
    <w:rsid w:val="004D694F"/>
    <w:rsid w:val="004F10AC"/>
    <w:rsid w:val="004F1134"/>
    <w:rsid w:val="005019AC"/>
    <w:rsid w:val="005021B4"/>
    <w:rsid w:val="005069E6"/>
    <w:rsid w:val="00520844"/>
    <w:rsid w:val="0053107A"/>
    <w:rsid w:val="00545016"/>
    <w:rsid w:val="005515D3"/>
    <w:rsid w:val="00557736"/>
    <w:rsid w:val="00567F33"/>
    <w:rsid w:val="00570BB9"/>
    <w:rsid w:val="005728D0"/>
    <w:rsid w:val="005744D2"/>
    <w:rsid w:val="005844C0"/>
    <w:rsid w:val="00584AA7"/>
    <w:rsid w:val="00594C34"/>
    <w:rsid w:val="005A76C0"/>
    <w:rsid w:val="005B7AB7"/>
    <w:rsid w:val="005C2DAF"/>
    <w:rsid w:val="005D4AFD"/>
    <w:rsid w:val="005D7B0E"/>
    <w:rsid w:val="005E2D11"/>
    <w:rsid w:val="005E3FB5"/>
    <w:rsid w:val="005E7462"/>
    <w:rsid w:val="005F022A"/>
    <w:rsid w:val="005F2857"/>
    <w:rsid w:val="005F3400"/>
    <w:rsid w:val="006062AF"/>
    <w:rsid w:val="006066DC"/>
    <w:rsid w:val="00620A20"/>
    <w:rsid w:val="00623235"/>
    <w:rsid w:val="00627BD5"/>
    <w:rsid w:val="00645BE6"/>
    <w:rsid w:val="00652AF9"/>
    <w:rsid w:val="0066632C"/>
    <w:rsid w:val="00676FAA"/>
    <w:rsid w:val="00677DAF"/>
    <w:rsid w:val="00680787"/>
    <w:rsid w:val="0068556D"/>
    <w:rsid w:val="00693C95"/>
    <w:rsid w:val="00694D47"/>
    <w:rsid w:val="006A42B2"/>
    <w:rsid w:val="006A49CA"/>
    <w:rsid w:val="006A76D2"/>
    <w:rsid w:val="006B4545"/>
    <w:rsid w:val="006C34B7"/>
    <w:rsid w:val="006D3EC3"/>
    <w:rsid w:val="006D4197"/>
    <w:rsid w:val="006D4B16"/>
    <w:rsid w:val="006E11E9"/>
    <w:rsid w:val="006E6ED9"/>
    <w:rsid w:val="006E7FDE"/>
    <w:rsid w:val="006F339F"/>
    <w:rsid w:val="006F4304"/>
    <w:rsid w:val="006F5307"/>
    <w:rsid w:val="00705D5E"/>
    <w:rsid w:val="00706AAA"/>
    <w:rsid w:val="0071298D"/>
    <w:rsid w:val="00713135"/>
    <w:rsid w:val="00714EB1"/>
    <w:rsid w:val="0071574A"/>
    <w:rsid w:val="007158F4"/>
    <w:rsid w:val="00736C15"/>
    <w:rsid w:val="007420B0"/>
    <w:rsid w:val="00742ADB"/>
    <w:rsid w:val="00752121"/>
    <w:rsid w:val="00756D0D"/>
    <w:rsid w:val="00763111"/>
    <w:rsid w:val="00780291"/>
    <w:rsid w:val="00790D05"/>
    <w:rsid w:val="007A2366"/>
    <w:rsid w:val="007B3545"/>
    <w:rsid w:val="007B415E"/>
    <w:rsid w:val="007B6B2D"/>
    <w:rsid w:val="007C20A4"/>
    <w:rsid w:val="007C63FA"/>
    <w:rsid w:val="007D4AA0"/>
    <w:rsid w:val="007D746E"/>
    <w:rsid w:val="007E6CDB"/>
    <w:rsid w:val="007E77CA"/>
    <w:rsid w:val="007F3622"/>
    <w:rsid w:val="00804ADF"/>
    <w:rsid w:val="00807067"/>
    <w:rsid w:val="00813249"/>
    <w:rsid w:val="00815EA4"/>
    <w:rsid w:val="008170E1"/>
    <w:rsid w:val="008276D8"/>
    <w:rsid w:val="008312A4"/>
    <w:rsid w:val="00833D85"/>
    <w:rsid w:val="008413CD"/>
    <w:rsid w:val="00842EC7"/>
    <w:rsid w:val="00853EAE"/>
    <w:rsid w:val="00856282"/>
    <w:rsid w:val="00866252"/>
    <w:rsid w:val="00867550"/>
    <w:rsid w:val="00883AEA"/>
    <w:rsid w:val="008948EB"/>
    <w:rsid w:val="008A00DD"/>
    <w:rsid w:val="008A4A03"/>
    <w:rsid w:val="008C4C19"/>
    <w:rsid w:val="008C6E19"/>
    <w:rsid w:val="008D1AAE"/>
    <w:rsid w:val="008E089C"/>
    <w:rsid w:val="008F0DA8"/>
    <w:rsid w:val="008F0F69"/>
    <w:rsid w:val="008F1D63"/>
    <w:rsid w:val="008F2031"/>
    <w:rsid w:val="008F5414"/>
    <w:rsid w:val="008F65EA"/>
    <w:rsid w:val="009053B6"/>
    <w:rsid w:val="009149E0"/>
    <w:rsid w:val="00927E2C"/>
    <w:rsid w:val="0093026C"/>
    <w:rsid w:val="00931BB3"/>
    <w:rsid w:val="00945011"/>
    <w:rsid w:val="00950D97"/>
    <w:rsid w:val="0095359F"/>
    <w:rsid w:val="00956D84"/>
    <w:rsid w:val="0096107D"/>
    <w:rsid w:val="00965E3C"/>
    <w:rsid w:val="0096756F"/>
    <w:rsid w:val="00973235"/>
    <w:rsid w:val="00996B8E"/>
    <w:rsid w:val="009A0E7E"/>
    <w:rsid w:val="009A0EA9"/>
    <w:rsid w:val="009A1892"/>
    <w:rsid w:val="009A4931"/>
    <w:rsid w:val="009A6969"/>
    <w:rsid w:val="009B2BE5"/>
    <w:rsid w:val="009B4710"/>
    <w:rsid w:val="009C1359"/>
    <w:rsid w:val="009E2E70"/>
    <w:rsid w:val="00A038E7"/>
    <w:rsid w:val="00A050BC"/>
    <w:rsid w:val="00A20DCB"/>
    <w:rsid w:val="00A21AFB"/>
    <w:rsid w:val="00A24892"/>
    <w:rsid w:val="00A26CD4"/>
    <w:rsid w:val="00A300EB"/>
    <w:rsid w:val="00A31956"/>
    <w:rsid w:val="00A33696"/>
    <w:rsid w:val="00A348B5"/>
    <w:rsid w:val="00A412A4"/>
    <w:rsid w:val="00A426DA"/>
    <w:rsid w:val="00A43F4B"/>
    <w:rsid w:val="00A46908"/>
    <w:rsid w:val="00A47976"/>
    <w:rsid w:val="00A52A67"/>
    <w:rsid w:val="00A555D4"/>
    <w:rsid w:val="00A559F9"/>
    <w:rsid w:val="00A6233B"/>
    <w:rsid w:val="00A6271F"/>
    <w:rsid w:val="00A65565"/>
    <w:rsid w:val="00A7241E"/>
    <w:rsid w:val="00A84E1A"/>
    <w:rsid w:val="00A93C69"/>
    <w:rsid w:val="00AA03AF"/>
    <w:rsid w:val="00AB108D"/>
    <w:rsid w:val="00AC410E"/>
    <w:rsid w:val="00AD13EA"/>
    <w:rsid w:val="00B146D6"/>
    <w:rsid w:val="00B159C7"/>
    <w:rsid w:val="00B25386"/>
    <w:rsid w:val="00B266C6"/>
    <w:rsid w:val="00B26D52"/>
    <w:rsid w:val="00B33045"/>
    <w:rsid w:val="00B34E2C"/>
    <w:rsid w:val="00B44ADB"/>
    <w:rsid w:val="00B504DC"/>
    <w:rsid w:val="00B51F68"/>
    <w:rsid w:val="00B52827"/>
    <w:rsid w:val="00B61C44"/>
    <w:rsid w:val="00B6787A"/>
    <w:rsid w:val="00B7305E"/>
    <w:rsid w:val="00B7348A"/>
    <w:rsid w:val="00B82815"/>
    <w:rsid w:val="00B91283"/>
    <w:rsid w:val="00B940FE"/>
    <w:rsid w:val="00B94525"/>
    <w:rsid w:val="00B9579D"/>
    <w:rsid w:val="00BC0C5C"/>
    <w:rsid w:val="00BC1B93"/>
    <w:rsid w:val="00BC6644"/>
    <w:rsid w:val="00BC7E42"/>
    <w:rsid w:val="00BD41D6"/>
    <w:rsid w:val="00BD5F65"/>
    <w:rsid w:val="00BD7522"/>
    <w:rsid w:val="00BD7C23"/>
    <w:rsid w:val="00BD7D78"/>
    <w:rsid w:val="00BD7E91"/>
    <w:rsid w:val="00BE3119"/>
    <w:rsid w:val="00BF64DC"/>
    <w:rsid w:val="00C1282E"/>
    <w:rsid w:val="00C13F46"/>
    <w:rsid w:val="00C22880"/>
    <w:rsid w:val="00C472E0"/>
    <w:rsid w:val="00C53ADF"/>
    <w:rsid w:val="00C84E06"/>
    <w:rsid w:val="00C85CFA"/>
    <w:rsid w:val="00C909A0"/>
    <w:rsid w:val="00CA1138"/>
    <w:rsid w:val="00CA3952"/>
    <w:rsid w:val="00CB4704"/>
    <w:rsid w:val="00CB60AA"/>
    <w:rsid w:val="00CC0DB0"/>
    <w:rsid w:val="00CD3365"/>
    <w:rsid w:val="00CD7C25"/>
    <w:rsid w:val="00CE1CDB"/>
    <w:rsid w:val="00CE56CA"/>
    <w:rsid w:val="00CE5AD3"/>
    <w:rsid w:val="00CF6520"/>
    <w:rsid w:val="00D12395"/>
    <w:rsid w:val="00D13B0E"/>
    <w:rsid w:val="00D15946"/>
    <w:rsid w:val="00D16FFA"/>
    <w:rsid w:val="00D247B4"/>
    <w:rsid w:val="00D2503B"/>
    <w:rsid w:val="00D306D2"/>
    <w:rsid w:val="00D360B3"/>
    <w:rsid w:val="00D3625D"/>
    <w:rsid w:val="00D424EE"/>
    <w:rsid w:val="00D4447E"/>
    <w:rsid w:val="00D452C9"/>
    <w:rsid w:val="00D50494"/>
    <w:rsid w:val="00D5117C"/>
    <w:rsid w:val="00D521E0"/>
    <w:rsid w:val="00D54F06"/>
    <w:rsid w:val="00D642F2"/>
    <w:rsid w:val="00D85F60"/>
    <w:rsid w:val="00D87980"/>
    <w:rsid w:val="00D9161C"/>
    <w:rsid w:val="00D96BE1"/>
    <w:rsid w:val="00DA7422"/>
    <w:rsid w:val="00DC3A88"/>
    <w:rsid w:val="00DC4E85"/>
    <w:rsid w:val="00DD04A7"/>
    <w:rsid w:val="00DD750C"/>
    <w:rsid w:val="00DE0E1D"/>
    <w:rsid w:val="00DE675D"/>
    <w:rsid w:val="00DE715A"/>
    <w:rsid w:val="00DF2C85"/>
    <w:rsid w:val="00E06B14"/>
    <w:rsid w:val="00E164D0"/>
    <w:rsid w:val="00E16F1A"/>
    <w:rsid w:val="00E2225E"/>
    <w:rsid w:val="00E26A35"/>
    <w:rsid w:val="00E32EDC"/>
    <w:rsid w:val="00E52F20"/>
    <w:rsid w:val="00E53C78"/>
    <w:rsid w:val="00E55A90"/>
    <w:rsid w:val="00E67B16"/>
    <w:rsid w:val="00E71A2E"/>
    <w:rsid w:val="00E769FA"/>
    <w:rsid w:val="00E83B3E"/>
    <w:rsid w:val="00E84BBA"/>
    <w:rsid w:val="00E87B49"/>
    <w:rsid w:val="00EA0175"/>
    <w:rsid w:val="00EA16AD"/>
    <w:rsid w:val="00EA2C97"/>
    <w:rsid w:val="00EA4C2E"/>
    <w:rsid w:val="00EB7C00"/>
    <w:rsid w:val="00EC07AB"/>
    <w:rsid w:val="00EC7040"/>
    <w:rsid w:val="00ED157B"/>
    <w:rsid w:val="00ED5B0F"/>
    <w:rsid w:val="00ED5B53"/>
    <w:rsid w:val="00EE0B7C"/>
    <w:rsid w:val="00EE2F34"/>
    <w:rsid w:val="00EE6B9B"/>
    <w:rsid w:val="00F00667"/>
    <w:rsid w:val="00F06054"/>
    <w:rsid w:val="00F07C99"/>
    <w:rsid w:val="00F10D83"/>
    <w:rsid w:val="00F115C0"/>
    <w:rsid w:val="00F12501"/>
    <w:rsid w:val="00F1721F"/>
    <w:rsid w:val="00F36E52"/>
    <w:rsid w:val="00F43646"/>
    <w:rsid w:val="00F54DE0"/>
    <w:rsid w:val="00F551E3"/>
    <w:rsid w:val="00F64B78"/>
    <w:rsid w:val="00F76C7F"/>
    <w:rsid w:val="00F77811"/>
    <w:rsid w:val="00F87D12"/>
    <w:rsid w:val="00FA4166"/>
    <w:rsid w:val="00FB26F6"/>
    <w:rsid w:val="00FC7106"/>
    <w:rsid w:val="00FE3FC6"/>
    <w:rsid w:val="00FF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Bodytext3">
    <w:name w:val="Body text (3)_"/>
    <w:basedOn w:val="a0"/>
    <w:link w:val="Bodytext30"/>
    <w:rsid w:val="005E2D11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5E2D11"/>
    <w:rPr>
      <w:rFonts w:ascii="Tahoma" w:eastAsia="Tahoma" w:hAnsi="Tahoma" w:cs="Tahoma"/>
      <w:shd w:val="clear" w:color="auto" w:fill="FFFFFF"/>
    </w:rPr>
  </w:style>
  <w:style w:type="paragraph" w:customStyle="1" w:styleId="Bodytext30">
    <w:name w:val="Body text (3)"/>
    <w:basedOn w:val="a"/>
    <w:link w:val="Bodytext3"/>
    <w:rsid w:val="005E2D11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sz w:val="16"/>
      <w:szCs w:val="16"/>
      <w:lang w:val="en-US"/>
    </w:rPr>
  </w:style>
  <w:style w:type="paragraph" w:customStyle="1" w:styleId="Bodytext20">
    <w:name w:val="Body text (2)"/>
    <w:basedOn w:val="a"/>
    <w:link w:val="Bodytext2"/>
    <w:rsid w:val="005E2D11"/>
    <w:pPr>
      <w:widowControl w:val="0"/>
      <w:shd w:val="clear" w:color="auto" w:fill="FFFFFF"/>
      <w:spacing w:before="180" w:after="180" w:line="0" w:lineRule="atLeast"/>
    </w:pPr>
    <w:rPr>
      <w:rFonts w:ascii="Tahoma" w:eastAsia="Tahoma" w:hAnsi="Tahoma" w:cs="Tahoma"/>
      <w:sz w:val="20"/>
      <w:szCs w:val="20"/>
      <w:lang w:val="en-US"/>
    </w:rPr>
  </w:style>
  <w:style w:type="character" w:styleId="ad">
    <w:name w:val="Hyperlink"/>
    <w:basedOn w:val="a0"/>
    <w:rsid w:val="00184E9D"/>
    <w:rPr>
      <w:color w:val="0000FF"/>
      <w:u w:val="single"/>
    </w:rPr>
  </w:style>
  <w:style w:type="character" w:customStyle="1" w:styleId="41">
    <w:name w:val="Основен текст (4) + Не е удебелен"/>
    <w:aliases w:val="Не е курсив"/>
    <w:basedOn w:val="a0"/>
    <w:rsid w:val="006E11E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;Не е курсив"/>
    <w:rsid w:val="00A426DA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styleId="ae">
    <w:name w:val="Strong"/>
    <w:uiPriority w:val="22"/>
    <w:qFormat/>
    <w:rsid w:val="00BD7D7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99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7F2B"/>
    <w:rPr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E2A25"/>
    <w:rPr>
      <w:b/>
      <w:bCs/>
      <w:sz w:val="28"/>
      <w:lang w:val="bg-BG"/>
    </w:rPr>
  </w:style>
  <w:style w:type="paragraph" w:styleId="2">
    <w:name w:val="Body Text 2"/>
    <w:basedOn w:val="a"/>
    <w:rsid w:val="001E2A25"/>
    <w:pPr>
      <w:jc w:val="both"/>
    </w:pPr>
    <w:rPr>
      <w:lang w:val="bg-BG"/>
    </w:rPr>
  </w:style>
  <w:style w:type="character" w:styleId="a5">
    <w:name w:val="Intense Emphasis"/>
    <w:uiPriority w:val="99"/>
    <w:qFormat/>
    <w:rsid w:val="0096756F"/>
    <w:rPr>
      <w:b/>
      <w:bCs/>
    </w:rPr>
  </w:style>
  <w:style w:type="paragraph" w:styleId="a6">
    <w:name w:val="header"/>
    <w:basedOn w:val="a"/>
    <w:link w:val="a7"/>
    <w:rsid w:val="00866252"/>
    <w:pPr>
      <w:tabs>
        <w:tab w:val="center" w:pos="4703"/>
        <w:tab w:val="right" w:pos="9406"/>
      </w:tabs>
    </w:pPr>
  </w:style>
  <w:style w:type="character" w:customStyle="1" w:styleId="a7">
    <w:name w:val="Горен колонтитул Знак"/>
    <w:basedOn w:val="a0"/>
    <w:link w:val="a6"/>
    <w:rsid w:val="00866252"/>
    <w:rPr>
      <w:sz w:val="24"/>
      <w:szCs w:val="24"/>
      <w:lang w:val="en-GB"/>
    </w:rPr>
  </w:style>
  <w:style w:type="paragraph" w:styleId="a8">
    <w:name w:val="footer"/>
    <w:basedOn w:val="a"/>
    <w:link w:val="a9"/>
    <w:uiPriority w:val="99"/>
    <w:rsid w:val="00866252"/>
    <w:pPr>
      <w:tabs>
        <w:tab w:val="center" w:pos="4703"/>
        <w:tab w:val="right" w:pos="9406"/>
      </w:tabs>
    </w:pPr>
  </w:style>
  <w:style w:type="character" w:customStyle="1" w:styleId="a9">
    <w:name w:val="Долен колонтитул Знак"/>
    <w:basedOn w:val="a0"/>
    <w:link w:val="a8"/>
    <w:uiPriority w:val="99"/>
    <w:rsid w:val="00866252"/>
    <w:rPr>
      <w:sz w:val="24"/>
      <w:szCs w:val="24"/>
      <w:lang w:val="en-GB"/>
    </w:rPr>
  </w:style>
  <w:style w:type="paragraph" w:styleId="aa">
    <w:name w:val="Balloon Text"/>
    <w:basedOn w:val="a"/>
    <w:link w:val="ab"/>
    <w:rsid w:val="00866252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rsid w:val="00866252"/>
    <w:rPr>
      <w:rFonts w:ascii="Tahoma" w:hAnsi="Tahoma" w:cs="Tahoma"/>
      <w:sz w:val="16"/>
      <w:szCs w:val="16"/>
      <w:lang w:val="en-GB"/>
    </w:rPr>
  </w:style>
  <w:style w:type="character" w:customStyle="1" w:styleId="a4">
    <w:name w:val="Основен текст Знак"/>
    <w:basedOn w:val="a0"/>
    <w:link w:val="a3"/>
    <w:rsid w:val="006E7FDE"/>
    <w:rPr>
      <w:b/>
      <w:bCs/>
      <w:sz w:val="28"/>
      <w:szCs w:val="24"/>
      <w:lang w:val="bg-BG"/>
    </w:rPr>
  </w:style>
  <w:style w:type="character" w:customStyle="1" w:styleId="4">
    <w:name w:val="Основен текст (4)_"/>
    <w:basedOn w:val="a0"/>
    <w:link w:val="40"/>
    <w:locked/>
    <w:rsid w:val="006E7FDE"/>
    <w:rPr>
      <w:b/>
      <w:bCs/>
      <w:i/>
      <w:iCs/>
      <w:sz w:val="27"/>
      <w:szCs w:val="27"/>
      <w:shd w:val="clear" w:color="auto" w:fill="FFFFFF"/>
    </w:rPr>
  </w:style>
  <w:style w:type="paragraph" w:customStyle="1" w:styleId="40">
    <w:name w:val="Основен текст (4)"/>
    <w:basedOn w:val="a"/>
    <w:link w:val="4"/>
    <w:rsid w:val="006E7FDE"/>
    <w:pPr>
      <w:widowControl w:val="0"/>
      <w:shd w:val="clear" w:color="auto" w:fill="FFFFFF"/>
      <w:spacing w:before="420" w:after="300" w:line="335" w:lineRule="exact"/>
      <w:ind w:firstLine="740"/>
      <w:jc w:val="both"/>
    </w:pPr>
    <w:rPr>
      <w:b/>
      <w:bCs/>
      <w:i/>
      <w:iCs/>
      <w:sz w:val="27"/>
      <w:szCs w:val="27"/>
      <w:lang w:val="en-US"/>
    </w:rPr>
  </w:style>
  <w:style w:type="paragraph" w:styleId="ac">
    <w:name w:val="List Paragraph"/>
    <w:basedOn w:val="a"/>
    <w:uiPriority w:val="34"/>
    <w:qFormat/>
    <w:rsid w:val="00D5117C"/>
    <w:pPr>
      <w:ind w:left="720"/>
      <w:contextualSpacing/>
    </w:pPr>
  </w:style>
  <w:style w:type="character" w:customStyle="1" w:styleId="Bodytext3">
    <w:name w:val="Body text (3)_"/>
    <w:basedOn w:val="a0"/>
    <w:link w:val="Bodytext30"/>
    <w:rsid w:val="005E2D11"/>
    <w:rPr>
      <w:rFonts w:ascii="Tahoma" w:eastAsia="Tahoma" w:hAnsi="Tahoma" w:cs="Tahoma"/>
      <w:sz w:val="16"/>
      <w:szCs w:val="16"/>
      <w:shd w:val="clear" w:color="auto" w:fill="FFFFFF"/>
    </w:rPr>
  </w:style>
  <w:style w:type="character" w:customStyle="1" w:styleId="Bodytext2">
    <w:name w:val="Body text (2)_"/>
    <w:basedOn w:val="a0"/>
    <w:link w:val="Bodytext20"/>
    <w:rsid w:val="005E2D11"/>
    <w:rPr>
      <w:rFonts w:ascii="Tahoma" w:eastAsia="Tahoma" w:hAnsi="Tahoma" w:cs="Tahoma"/>
      <w:shd w:val="clear" w:color="auto" w:fill="FFFFFF"/>
    </w:rPr>
  </w:style>
  <w:style w:type="paragraph" w:customStyle="1" w:styleId="Bodytext30">
    <w:name w:val="Body text (3)"/>
    <w:basedOn w:val="a"/>
    <w:link w:val="Bodytext3"/>
    <w:rsid w:val="005E2D11"/>
    <w:pPr>
      <w:widowControl w:val="0"/>
      <w:shd w:val="clear" w:color="auto" w:fill="FFFFFF"/>
      <w:spacing w:after="60" w:line="0" w:lineRule="atLeast"/>
      <w:jc w:val="center"/>
    </w:pPr>
    <w:rPr>
      <w:rFonts w:ascii="Tahoma" w:eastAsia="Tahoma" w:hAnsi="Tahoma" w:cs="Tahoma"/>
      <w:sz w:val="16"/>
      <w:szCs w:val="16"/>
      <w:lang w:val="en-US"/>
    </w:rPr>
  </w:style>
  <w:style w:type="paragraph" w:customStyle="1" w:styleId="Bodytext20">
    <w:name w:val="Body text (2)"/>
    <w:basedOn w:val="a"/>
    <w:link w:val="Bodytext2"/>
    <w:rsid w:val="005E2D11"/>
    <w:pPr>
      <w:widowControl w:val="0"/>
      <w:shd w:val="clear" w:color="auto" w:fill="FFFFFF"/>
      <w:spacing w:before="180" w:after="180" w:line="0" w:lineRule="atLeast"/>
    </w:pPr>
    <w:rPr>
      <w:rFonts w:ascii="Tahoma" w:eastAsia="Tahoma" w:hAnsi="Tahoma" w:cs="Tahoma"/>
      <w:sz w:val="20"/>
      <w:szCs w:val="20"/>
      <w:lang w:val="en-US"/>
    </w:rPr>
  </w:style>
  <w:style w:type="character" w:styleId="ad">
    <w:name w:val="Hyperlink"/>
    <w:basedOn w:val="a0"/>
    <w:rsid w:val="00184E9D"/>
    <w:rPr>
      <w:color w:val="0000FF"/>
      <w:u w:val="single"/>
    </w:rPr>
  </w:style>
  <w:style w:type="character" w:customStyle="1" w:styleId="41">
    <w:name w:val="Основен текст (4) + Не е удебелен"/>
    <w:aliases w:val="Не е курсив"/>
    <w:basedOn w:val="a0"/>
    <w:rsid w:val="006E11E9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customStyle="1" w:styleId="42">
    <w:name w:val="Основен текст (4) + Не е удебелен;Не е курсив"/>
    <w:rsid w:val="00A426DA"/>
    <w:rPr>
      <w:b/>
      <w:bCs/>
      <w:i/>
      <w:iCs/>
      <w:color w:val="000000"/>
      <w:spacing w:val="0"/>
      <w:w w:val="100"/>
      <w:position w:val="0"/>
      <w:sz w:val="27"/>
      <w:szCs w:val="27"/>
      <w:shd w:val="clear" w:color="auto" w:fill="FFFFFF"/>
      <w:lang w:val="bg-BG"/>
    </w:rPr>
  </w:style>
  <w:style w:type="character" w:styleId="ae">
    <w:name w:val="Strong"/>
    <w:uiPriority w:val="22"/>
    <w:qFormat/>
    <w:rsid w:val="00BD7D7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Силвия Николова</cp:lastModifiedBy>
  <cp:revision>2</cp:revision>
  <cp:lastPrinted>2025-10-24T08:00:00Z</cp:lastPrinted>
  <dcterms:created xsi:type="dcterms:W3CDTF">2025-11-26T13:33:00Z</dcterms:created>
  <dcterms:modified xsi:type="dcterms:W3CDTF">2025-11-26T13:33:00Z</dcterms:modified>
</cp:coreProperties>
</file>