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9A9" w:rsidRDefault="00A13701" w:rsidP="003529A9">
      <w:pPr>
        <w:rPr>
          <w:b/>
          <w:sz w:val="30"/>
        </w:rPr>
      </w:pPr>
      <w:r>
        <w:rPr>
          <w:b/>
          <w:noProof/>
          <w:sz w:val="30"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80645</wp:posOffset>
            </wp:positionV>
            <wp:extent cx="488315" cy="571500"/>
            <wp:effectExtent l="0" t="0" r="0" b="0"/>
            <wp:wrapNone/>
            <wp:docPr id="12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29A9" w:rsidRDefault="003529A9" w:rsidP="003529A9">
      <w:pPr>
        <w:rPr>
          <w:b/>
          <w:sz w:val="30"/>
        </w:rPr>
      </w:pPr>
    </w:p>
    <w:p w:rsidR="003529A9" w:rsidRPr="00C87B9B" w:rsidRDefault="003529A9" w:rsidP="003529A9">
      <w:pPr>
        <w:jc w:val="center"/>
        <w:rPr>
          <w:rFonts w:ascii="Arial" w:hAnsi="Arial"/>
          <w:b/>
          <w:sz w:val="32"/>
          <w:szCs w:val="32"/>
          <w:lang w:val="ru-RU"/>
        </w:rPr>
      </w:pPr>
      <w:r w:rsidRPr="00C87B9B">
        <w:rPr>
          <w:rFonts w:ascii="Arial" w:hAnsi="Arial"/>
          <w:b/>
          <w:sz w:val="32"/>
          <w:szCs w:val="32"/>
          <w:lang w:val="ru-RU"/>
        </w:rPr>
        <w:t>СТОЛИЧНА ОБЩИНА</w:t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  <w:t>РАЙОН „СЛАТИНА</w:t>
      </w:r>
      <w:r w:rsidRPr="00C87B9B">
        <w:rPr>
          <w:rFonts w:ascii="Arial" w:hAnsi="Arial"/>
          <w:b/>
          <w:sz w:val="32"/>
          <w:szCs w:val="32"/>
        </w:rPr>
        <w:t>”</w:t>
      </w:r>
    </w:p>
    <w:p w:rsidR="003529A9" w:rsidRPr="00CC2192" w:rsidRDefault="003529A9" w:rsidP="003529A9">
      <w:pPr>
        <w:jc w:val="right"/>
        <w:rPr>
          <w:lang w:val="ru-RU"/>
        </w:rPr>
      </w:pPr>
    </w:p>
    <w:p w:rsidR="003529A9" w:rsidRPr="00CC2192" w:rsidRDefault="003529A9" w:rsidP="003529A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>1574 гр. София, бул. „Шипченски проход</w:t>
      </w:r>
      <w:r>
        <w:rPr>
          <w:rFonts w:ascii="Arial" w:hAnsi="Arial"/>
          <w:b/>
          <w:spacing w:val="-3"/>
          <w:sz w:val="22"/>
          <w:lang w:val="en-US"/>
        </w:rPr>
        <w:t>”</w:t>
      </w:r>
      <w:r w:rsidRPr="00C87B9B">
        <w:rPr>
          <w:rFonts w:ascii="Arial" w:hAnsi="Arial" w:cs="Arial"/>
          <w:b/>
          <w:spacing w:val="-3"/>
          <w:sz w:val="22"/>
          <w:szCs w:val="22"/>
          <w:lang w:val="ru-RU"/>
        </w:rPr>
        <w:t xml:space="preserve"> </w:t>
      </w:r>
      <w:r w:rsidRPr="00CC2192">
        <w:rPr>
          <w:rFonts w:ascii="Arial" w:hAnsi="Arial"/>
          <w:b/>
          <w:spacing w:val="-3"/>
          <w:sz w:val="22"/>
          <w:lang w:val="ru-RU"/>
        </w:rPr>
        <w:t>№ 67 тел.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CC2192">
        <w:rPr>
          <w:rFonts w:ascii="Arial" w:hAnsi="Arial"/>
          <w:b/>
          <w:spacing w:val="-3"/>
          <w:sz w:val="22"/>
          <w:lang w:val="ru-RU"/>
        </w:rPr>
        <w:t xml:space="preserve"> </w:t>
      </w:r>
      <w:r w:rsidRPr="00696DE0">
        <w:rPr>
          <w:rFonts w:ascii="Arial" w:hAnsi="Arial"/>
          <w:b/>
          <w:spacing w:val="-3"/>
          <w:sz w:val="22"/>
          <w:lang w:val="ru-RU"/>
        </w:rPr>
        <w:t>(02)870 55 32; факс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696DE0">
        <w:rPr>
          <w:rFonts w:ascii="Arial" w:hAnsi="Arial"/>
          <w:b/>
          <w:spacing w:val="-3"/>
          <w:sz w:val="22"/>
          <w:lang w:val="ru-RU"/>
        </w:rPr>
        <w:t xml:space="preserve"> (02)870 11 73</w:t>
      </w:r>
      <w:r>
        <w:rPr>
          <w:rFonts w:ascii="Arial" w:hAnsi="Arial"/>
          <w:b/>
          <w:spacing w:val="-3"/>
          <w:sz w:val="22"/>
          <w:lang w:val="ru-RU"/>
        </w:rPr>
        <w:t>;</w:t>
      </w:r>
    </w:p>
    <w:p w:rsidR="003529A9" w:rsidRPr="00696DE0" w:rsidRDefault="003529A9" w:rsidP="003529A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ru-RU"/>
        </w:rPr>
      </w:pPr>
      <w:r w:rsidRPr="006C3A02">
        <w:rPr>
          <w:rFonts w:ascii="Arial" w:hAnsi="Arial"/>
          <w:b/>
          <w:sz w:val="22"/>
        </w:rPr>
        <w:t>http</w:t>
      </w:r>
      <w:r w:rsidRPr="00696DE0">
        <w:rPr>
          <w:rFonts w:ascii="Arial" w:hAnsi="Arial"/>
          <w:b/>
          <w:sz w:val="22"/>
          <w:lang w:val="ru-RU"/>
        </w:rPr>
        <w:t>://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  <w:r w:rsidRPr="00696DE0">
        <w:rPr>
          <w:rFonts w:ascii="Arial" w:hAnsi="Arial"/>
          <w:b/>
          <w:sz w:val="22"/>
          <w:lang w:val="ru-RU"/>
        </w:rPr>
        <w:t>; е-</w:t>
      </w:r>
      <w:r w:rsidRPr="006C3A02">
        <w:rPr>
          <w:rFonts w:ascii="Arial" w:hAnsi="Arial"/>
          <w:b/>
          <w:sz w:val="22"/>
        </w:rPr>
        <w:t>mail</w:t>
      </w:r>
      <w:r w:rsidRPr="00696DE0">
        <w:rPr>
          <w:rFonts w:ascii="Arial" w:hAnsi="Arial"/>
          <w:b/>
          <w:sz w:val="22"/>
          <w:lang w:val="ru-RU"/>
        </w:rPr>
        <w:t xml:space="preserve">: </w:t>
      </w:r>
      <w:r>
        <w:rPr>
          <w:rFonts w:ascii="Arial" w:hAnsi="Arial"/>
          <w:b/>
          <w:sz w:val="22"/>
        </w:rPr>
        <w:t>info</w:t>
      </w:r>
      <w:r w:rsidRPr="00696DE0">
        <w:rPr>
          <w:rFonts w:ascii="Arial" w:hAnsi="Arial"/>
          <w:b/>
          <w:sz w:val="22"/>
          <w:lang w:val="ru-RU"/>
        </w:rPr>
        <w:t>@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</w:p>
    <w:p w:rsidR="003529A9" w:rsidRDefault="003529A9" w:rsidP="003529A9">
      <w:pPr>
        <w:tabs>
          <w:tab w:val="left" w:pos="5387"/>
        </w:tabs>
        <w:jc w:val="both"/>
        <w:rPr>
          <w:sz w:val="28"/>
          <w:szCs w:val="28"/>
          <w:lang w:val="bg-BG"/>
        </w:rPr>
      </w:pPr>
    </w:p>
    <w:p w:rsidR="003529A9" w:rsidRPr="007E7E5C" w:rsidRDefault="003529A9" w:rsidP="003529A9">
      <w:pPr>
        <w:tabs>
          <w:tab w:val="left" w:pos="5387"/>
        </w:tabs>
        <w:jc w:val="both"/>
        <w:rPr>
          <w:rFonts w:ascii="SofiaSans" w:hAnsi="SofiaSans"/>
          <w:sz w:val="28"/>
          <w:szCs w:val="28"/>
          <w:lang w:val="bg-BG"/>
        </w:rPr>
      </w:pPr>
    </w:p>
    <w:p w:rsidR="00DB3228" w:rsidRPr="007E7E5C" w:rsidRDefault="00DB3228" w:rsidP="00CE0496">
      <w:pPr>
        <w:rPr>
          <w:rFonts w:ascii="SofiaSans" w:hAnsi="SofiaSans"/>
          <w:lang w:val="bg-BG"/>
        </w:rPr>
      </w:pPr>
    </w:p>
    <w:p w:rsidR="00E15073" w:rsidRPr="007E7E5C" w:rsidRDefault="00E15073" w:rsidP="00CE0496">
      <w:pPr>
        <w:rPr>
          <w:rFonts w:ascii="SofiaSans" w:hAnsi="SofiaSans"/>
          <w:lang w:val="bg-BG"/>
        </w:rPr>
      </w:pPr>
    </w:p>
    <w:p w:rsidR="003529A9" w:rsidRPr="007E7E5C" w:rsidRDefault="003529A9" w:rsidP="00CE0496">
      <w:pPr>
        <w:rPr>
          <w:rFonts w:ascii="SofiaSans" w:hAnsi="SofiaSans"/>
          <w:lang w:val="bg-BG"/>
        </w:rPr>
      </w:pPr>
    </w:p>
    <w:p w:rsidR="003529A9" w:rsidRPr="007E7E5C" w:rsidRDefault="003529A9" w:rsidP="00CE0496">
      <w:pPr>
        <w:rPr>
          <w:rFonts w:ascii="SofiaSans" w:hAnsi="SofiaSans"/>
          <w:lang w:val="bg-BG"/>
        </w:rPr>
      </w:pPr>
    </w:p>
    <w:p w:rsidR="003529A9" w:rsidRPr="007E7E5C" w:rsidRDefault="003529A9" w:rsidP="00CE0496">
      <w:pPr>
        <w:rPr>
          <w:rFonts w:ascii="SofiaSans" w:hAnsi="SofiaSans"/>
          <w:lang w:val="bg-BG"/>
        </w:rPr>
      </w:pPr>
    </w:p>
    <w:p w:rsidR="00110F0E" w:rsidRPr="007E7E5C" w:rsidRDefault="00110F0E" w:rsidP="00110F0E">
      <w:pPr>
        <w:jc w:val="center"/>
        <w:rPr>
          <w:rStyle w:val="Strong"/>
          <w:rFonts w:ascii="SofiaSans" w:hAnsi="SofiaSans"/>
          <w:b w:val="0"/>
          <w:caps/>
          <w:noProof/>
          <w:sz w:val="32"/>
          <w:szCs w:val="32"/>
          <w:lang w:val="bg-BG"/>
        </w:rPr>
      </w:pPr>
      <w:r w:rsidRPr="007E7E5C">
        <w:rPr>
          <w:rFonts w:ascii="SofiaSans" w:hAnsi="SofiaSans"/>
          <w:b/>
          <w:caps/>
          <w:noProof/>
          <w:sz w:val="32"/>
          <w:szCs w:val="32"/>
          <w:lang w:val="bg-BG" w:eastAsia="bg-BG"/>
        </w:rPr>
        <w:t>обявление</w:t>
      </w:r>
    </w:p>
    <w:p w:rsidR="00E15073" w:rsidRPr="007E7E5C" w:rsidRDefault="009D5C04" w:rsidP="009D5C04">
      <w:pPr>
        <w:spacing w:before="120" w:after="120" w:line="276" w:lineRule="auto"/>
        <w:jc w:val="center"/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</w:pPr>
      <w:r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на основание чл. 124б, ал. 2 във връзка с чл. 135, ал. 7 от ЗУТ</w:t>
      </w:r>
    </w:p>
    <w:p w:rsidR="00E15073" w:rsidRPr="007E7E5C" w:rsidRDefault="00E15073" w:rsidP="00E15073">
      <w:pPr>
        <w:jc w:val="center"/>
        <w:rPr>
          <w:rStyle w:val="Strong"/>
          <w:rFonts w:ascii="SofiaSans" w:hAnsi="SofiaSans"/>
          <w:caps/>
          <w:noProof/>
          <w:sz w:val="28"/>
          <w:szCs w:val="28"/>
          <w:lang w:val="bg-BG"/>
        </w:rPr>
      </w:pPr>
    </w:p>
    <w:p w:rsidR="00E15073" w:rsidRPr="007E7E5C" w:rsidRDefault="00E15073" w:rsidP="00E15073">
      <w:pPr>
        <w:jc w:val="center"/>
        <w:rPr>
          <w:rStyle w:val="Strong"/>
          <w:rFonts w:ascii="SofiaSans" w:hAnsi="SofiaSans"/>
          <w:caps/>
          <w:noProof/>
          <w:sz w:val="28"/>
          <w:szCs w:val="28"/>
          <w:lang w:val="bg-BG"/>
        </w:rPr>
      </w:pPr>
    </w:p>
    <w:p w:rsidR="00E15073" w:rsidRPr="007E7E5C" w:rsidRDefault="00CF69D0" w:rsidP="00CD4AF2">
      <w:pPr>
        <w:spacing w:before="120" w:after="120" w:line="276" w:lineRule="auto"/>
        <w:jc w:val="both"/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</w:pPr>
      <w:r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ab/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По реда на чл.</w:t>
      </w:r>
      <w:r w:rsidR="00CD4AF2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124б, ал.</w:t>
      </w:r>
      <w:r w:rsidR="0068790E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2 от ЗУТ </w:t>
      </w:r>
      <w:r w:rsidR="009D5C04" w:rsidRPr="007E7E5C">
        <w:rPr>
          <w:rFonts w:ascii="SofiaSans" w:hAnsi="SofiaSans"/>
          <w:bCs/>
          <w:noProof/>
          <w:sz w:val="28"/>
          <w:szCs w:val="28"/>
          <w:lang w:val="bg-BG"/>
        </w:rPr>
        <w:t xml:space="preserve">във връзка с чл. 135, ал. 7 от ЗУТ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Ви </w:t>
      </w:r>
      <w:r w:rsidR="007E7E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разгласяваме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издадена </w:t>
      </w:r>
      <w:r w:rsidR="007E7E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з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аповед</w:t>
      </w:r>
      <w:r w:rsidR="0068790E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№ </w:t>
      </w:r>
      <w:r w:rsidR="00CD4AF2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РСЛ</w:t>
      </w:r>
      <w:r w:rsidR="009D5C04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25</w:t>
      </w:r>
      <w:r w:rsidR="00CD4AF2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-Р</w:t>
      </w:r>
      <w:r w:rsidR="009D5C04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А50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-</w:t>
      </w:r>
      <w:r w:rsidR="00E62F29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10</w:t>
      </w:r>
      <w:r w:rsidR="00666AA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/</w:t>
      </w:r>
      <w:r w:rsidR="009D5C04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1</w:t>
      </w:r>
      <w:r w:rsidR="00E62F29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6</w:t>
      </w:r>
      <w:r w:rsidR="009D5C04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.</w:t>
      </w:r>
      <w:r w:rsidR="00E62F29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12</w:t>
      </w:r>
      <w:r w:rsidR="00666AA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.</w:t>
      </w:r>
      <w:r w:rsidR="00666AA3" w:rsidRPr="007E7E5C">
        <w:rPr>
          <w:rStyle w:val="Strong"/>
          <w:rFonts w:ascii="SofiaSans" w:hAnsi="SofiaSans"/>
          <w:b w:val="0"/>
          <w:noProof/>
          <w:sz w:val="28"/>
          <w:szCs w:val="28"/>
          <w:lang w:val="en-US"/>
        </w:rPr>
        <w:t>20</w:t>
      </w:r>
      <w:r w:rsidR="009D5C04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25</w:t>
      </w:r>
      <w:r w:rsidR="00666AA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г. на </w:t>
      </w:r>
      <w:r w:rsidR="009D5C04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кмета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на СО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–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р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айон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„Слатина”, с която се разрешава да се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изработи </w:t>
      </w:r>
      <w:r w:rsidR="00132A3A" w:rsidRPr="007E7E5C">
        <w:rPr>
          <w:rFonts w:ascii="SofiaSans" w:hAnsi="SofiaSans"/>
          <w:noProof/>
          <w:sz w:val="28"/>
          <w:szCs w:val="28"/>
          <w:lang w:val="bg-BG"/>
        </w:rPr>
        <w:t>проект за подробен устройствен план –</w:t>
      </w:r>
      <w:r w:rsidR="009D5C04" w:rsidRPr="007E7E5C">
        <w:rPr>
          <w:rFonts w:ascii="SofiaSans" w:hAnsi="SofiaSans"/>
          <w:noProof/>
          <w:sz w:val="28"/>
          <w:szCs w:val="28"/>
          <w:lang w:val="bg-BG"/>
        </w:rPr>
        <w:t xml:space="preserve"> </w:t>
      </w:r>
      <w:r w:rsidR="00E62F29" w:rsidRPr="00E62F29">
        <w:rPr>
          <w:rFonts w:ascii="SofiaSans" w:hAnsi="SofiaSans"/>
          <w:noProof/>
          <w:sz w:val="28"/>
          <w:szCs w:val="28"/>
          <w:lang w:val="bg-BG"/>
        </w:rPr>
        <w:t>изменение на план за регулация (за привеждане на вътрешни регулационни линии на УПИ ХV-636 в съответствие с имотните граници на ПИ с идентификатор 68134.702.636 по КККР към съседните УПИ ХVI-632,633 и УПИ ХIХ-635) и застрояване (ПУП – ИПРЗ) в обхвата на УПИ ХV-636 (ПИ с идентификатор 68134.702.636 по КККР), кв. 178, местност „Гео Милев – Подуене – Редута”, по плана на гр. София, Столична община – район „Слатина”</w:t>
      </w:r>
      <w:bookmarkStart w:id="0" w:name="_GoBack"/>
      <w:bookmarkEnd w:id="0"/>
      <w:r w:rsidR="00652A76" w:rsidRPr="007E7E5C">
        <w:rPr>
          <w:rFonts w:ascii="SofiaSans" w:hAnsi="SofiaSans"/>
          <w:noProof/>
          <w:sz w:val="28"/>
          <w:szCs w:val="28"/>
          <w:lang w:val="bg-BG"/>
        </w:rPr>
        <w:t>.</w:t>
      </w:r>
    </w:p>
    <w:p w:rsidR="00E15073" w:rsidRPr="007E7E5C" w:rsidRDefault="007E7E5C" w:rsidP="00CD4AF2">
      <w:pPr>
        <w:spacing w:before="120" w:after="120" w:line="276" w:lineRule="auto"/>
        <w:jc w:val="both"/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</w:pPr>
      <w:r w:rsidRPr="007E7E5C">
        <w:rPr>
          <w:rFonts w:ascii="SofiaSans" w:hAnsi="SofiaSans"/>
          <w:bCs/>
          <w:noProof/>
          <w:sz w:val="28"/>
          <w:szCs w:val="28"/>
          <w:lang w:val="bg-BG"/>
        </w:rPr>
        <w:tab/>
        <w:t xml:space="preserve">Заповедта е публикувана на интернет страницата на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СО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–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р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айон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„Слатина”.</w:t>
      </w:r>
    </w:p>
    <w:p w:rsidR="00E15073" w:rsidRPr="007E7E5C" w:rsidRDefault="00CF69D0" w:rsidP="00CD4AF2">
      <w:pPr>
        <w:spacing w:before="120" w:after="120" w:line="276" w:lineRule="auto"/>
        <w:jc w:val="both"/>
        <w:rPr>
          <w:rFonts w:ascii="SofiaSans" w:hAnsi="SofiaSans"/>
          <w:bCs/>
          <w:noProof/>
          <w:sz w:val="28"/>
          <w:szCs w:val="28"/>
          <w:lang w:val="bg-BG"/>
        </w:rPr>
      </w:pPr>
      <w:r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ab/>
      </w:r>
      <w:r w:rsidR="007E7E5C" w:rsidRPr="007E7E5C">
        <w:rPr>
          <w:rFonts w:ascii="SofiaSans" w:hAnsi="SofiaSans"/>
          <w:bCs/>
          <w:noProof/>
          <w:sz w:val="28"/>
          <w:szCs w:val="28"/>
          <w:lang w:val="bg-BG"/>
        </w:rPr>
        <w:t>Заповедта подлежи на обжалване по реда на чл. 215, ал. 4 от ЗУТ в 14-дневен срок от съобщението и по реда на чл. 124б, ал.2 от ЗУТ пред Административен съд София- град.</w:t>
      </w:r>
    </w:p>
    <w:p w:rsidR="007E7E5C" w:rsidRPr="007E7E5C" w:rsidRDefault="007E7E5C" w:rsidP="007E7E5C">
      <w:pPr>
        <w:spacing w:before="120" w:after="120" w:line="276" w:lineRule="auto"/>
        <w:jc w:val="both"/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</w:pPr>
      <w:r w:rsidRPr="007E7E5C">
        <w:rPr>
          <w:rFonts w:ascii="SofiaSans" w:hAnsi="SofiaSans"/>
          <w:bCs/>
          <w:noProof/>
          <w:sz w:val="28"/>
          <w:szCs w:val="28"/>
          <w:lang w:val="bg-BG"/>
        </w:rPr>
        <w:tab/>
        <w:t>Жалбите се подават в СО – район „Слатина“, адресирани до Административен съд София- град.</w:t>
      </w:r>
    </w:p>
    <w:p w:rsidR="0029134B" w:rsidRPr="007E7E5C" w:rsidRDefault="0029134B" w:rsidP="00E15073">
      <w:pPr>
        <w:shd w:val="clear" w:color="auto" w:fill="FFFFFF"/>
        <w:spacing w:before="120" w:after="120"/>
        <w:jc w:val="both"/>
        <w:rPr>
          <w:rFonts w:ascii="SofiaSans" w:hAnsi="SofiaSans"/>
          <w:noProof/>
          <w:color w:val="000000"/>
          <w:spacing w:val="2"/>
          <w:lang w:val="bg-BG"/>
        </w:rPr>
      </w:pPr>
    </w:p>
    <w:p w:rsidR="00CA3DA1" w:rsidRPr="007E7E5C" w:rsidRDefault="00CA3DA1" w:rsidP="008D6670">
      <w:pPr>
        <w:spacing w:line="360" w:lineRule="auto"/>
        <w:rPr>
          <w:rFonts w:ascii="SofiaSans" w:hAnsi="SofiaSans"/>
          <w:bCs/>
          <w:iCs/>
          <w:color w:val="000000"/>
          <w:spacing w:val="2"/>
          <w:lang w:val="bg-BG"/>
        </w:rPr>
      </w:pPr>
    </w:p>
    <w:p w:rsidR="00CA3DA1" w:rsidRPr="007E7E5C" w:rsidRDefault="00CA3DA1" w:rsidP="008D6670">
      <w:pPr>
        <w:spacing w:line="360" w:lineRule="auto"/>
        <w:rPr>
          <w:rFonts w:ascii="SofiaSans" w:hAnsi="SofiaSans"/>
          <w:bCs/>
          <w:iCs/>
          <w:color w:val="000000"/>
          <w:spacing w:val="2"/>
          <w:lang w:val="bg-BG"/>
        </w:rPr>
      </w:pPr>
    </w:p>
    <w:p w:rsidR="00CA3DA1" w:rsidRPr="007E7E5C" w:rsidRDefault="00CA3DA1" w:rsidP="008D6670">
      <w:pPr>
        <w:spacing w:line="360" w:lineRule="auto"/>
        <w:rPr>
          <w:rFonts w:ascii="SofiaSans" w:hAnsi="SofiaSans"/>
          <w:bCs/>
          <w:iCs/>
          <w:color w:val="000000"/>
          <w:spacing w:val="2"/>
          <w:lang w:val="bg-BG"/>
        </w:rPr>
      </w:pPr>
    </w:p>
    <w:sectPr w:rsidR="00CA3DA1" w:rsidRPr="007E7E5C" w:rsidSect="00D10AA8">
      <w:footerReference w:type="even" r:id="rId8"/>
      <w:footerReference w:type="default" r:id="rId9"/>
      <w:pgSz w:w="11906" w:h="16838" w:code="9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F40" w:rsidRDefault="00E64F40">
      <w:r>
        <w:separator/>
      </w:r>
    </w:p>
  </w:endnote>
  <w:endnote w:type="continuationSeparator" w:id="0">
    <w:p w:rsidR="00E64F40" w:rsidRDefault="00E64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fiaSans">
    <w:altName w:val="Courier New"/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77C" w:rsidRDefault="0016777C" w:rsidP="00230F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6777C" w:rsidRDefault="0016777C" w:rsidP="0016777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77C" w:rsidRPr="0016777C" w:rsidRDefault="0016777C" w:rsidP="0080610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F40" w:rsidRDefault="00E64F40">
      <w:r>
        <w:separator/>
      </w:r>
    </w:p>
  </w:footnote>
  <w:footnote w:type="continuationSeparator" w:id="0">
    <w:p w:rsidR="00E64F40" w:rsidRDefault="00E64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50973"/>
    <w:multiLevelType w:val="hybridMultilevel"/>
    <w:tmpl w:val="59C6658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903B3"/>
    <w:multiLevelType w:val="hybridMultilevel"/>
    <w:tmpl w:val="2ABCB89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723C1E"/>
    <w:multiLevelType w:val="hybridMultilevel"/>
    <w:tmpl w:val="39D87B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A2E29"/>
    <w:multiLevelType w:val="hybridMultilevel"/>
    <w:tmpl w:val="CE50676E"/>
    <w:lvl w:ilvl="0" w:tplc="742405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518BB"/>
    <w:multiLevelType w:val="hybridMultilevel"/>
    <w:tmpl w:val="0B2026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48201F0"/>
    <w:multiLevelType w:val="hybridMultilevel"/>
    <w:tmpl w:val="BFAA8924"/>
    <w:lvl w:ilvl="0" w:tplc="136C86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06"/>
    <w:rsid w:val="000129D7"/>
    <w:rsid w:val="0004065C"/>
    <w:rsid w:val="00057D0C"/>
    <w:rsid w:val="00094808"/>
    <w:rsid w:val="000D439E"/>
    <w:rsid w:val="000E1BF7"/>
    <w:rsid w:val="000F580E"/>
    <w:rsid w:val="00107752"/>
    <w:rsid w:val="00110F0E"/>
    <w:rsid w:val="00121287"/>
    <w:rsid w:val="00122EBE"/>
    <w:rsid w:val="00132A3A"/>
    <w:rsid w:val="00163D4D"/>
    <w:rsid w:val="0016777C"/>
    <w:rsid w:val="001859D2"/>
    <w:rsid w:val="001F178A"/>
    <w:rsid w:val="00230FCF"/>
    <w:rsid w:val="00232A29"/>
    <w:rsid w:val="00245E4C"/>
    <w:rsid w:val="00247DA6"/>
    <w:rsid w:val="00251197"/>
    <w:rsid w:val="00261722"/>
    <w:rsid w:val="002808DB"/>
    <w:rsid w:val="0029134B"/>
    <w:rsid w:val="002F3DC9"/>
    <w:rsid w:val="0030550C"/>
    <w:rsid w:val="003431FB"/>
    <w:rsid w:val="003529A9"/>
    <w:rsid w:val="00365A9A"/>
    <w:rsid w:val="00372635"/>
    <w:rsid w:val="003B3A60"/>
    <w:rsid w:val="003C6200"/>
    <w:rsid w:val="003E6ED2"/>
    <w:rsid w:val="00410C5A"/>
    <w:rsid w:val="004158B9"/>
    <w:rsid w:val="00433734"/>
    <w:rsid w:val="00441322"/>
    <w:rsid w:val="00452CFD"/>
    <w:rsid w:val="004609A4"/>
    <w:rsid w:val="00465ECC"/>
    <w:rsid w:val="0047765C"/>
    <w:rsid w:val="004866FB"/>
    <w:rsid w:val="004C5CDD"/>
    <w:rsid w:val="004D451C"/>
    <w:rsid w:val="004E570D"/>
    <w:rsid w:val="00511666"/>
    <w:rsid w:val="005630BB"/>
    <w:rsid w:val="0056345F"/>
    <w:rsid w:val="00564902"/>
    <w:rsid w:val="00572306"/>
    <w:rsid w:val="00591F97"/>
    <w:rsid w:val="005E24EA"/>
    <w:rsid w:val="006444B0"/>
    <w:rsid w:val="00652A76"/>
    <w:rsid w:val="00657A04"/>
    <w:rsid w:val="00661AA6"/>
    <w:rsid w:val="00666AA3"/>
    <w:rsid w:val="0068790E"/>
    <w:rsid w:val="006A625C"/>
    <w:rsid w:val="006B3B43"/>
    <w:rsid w:val="006C0CBF"/>
    <w:rsid w:val="00753AB9"/>
    <w:rsid w:val="00757852"/>
    <w:rsid w:val="00760D4C"/>
    <w:rsid w:val="007736E5"/>
    <w:rsid w:val="00775CFF"/>
    <w:rsid w:val="007E7E5C"/>
    <w:rsid w:val="00806106"/>
    <w:rsid w:val="00827B08"/>
    <w:rsid w:val="00854A7A"/>
    <w:rsid w:val="00873A2D"/>
    <w:rsid w:val="008754F7"/>
    <w:rsid w:val="008846CB"/>
    <w:rsid w:val="0088625F"/>
    <w:rsid w:val="008A7FD5"/>
    <w:rsid w:val="008B2333"/>
    <w:rsid w:val="008B5789"/>
    <w:rsid w:val="008B59EC"/>
    <w:rsid w:val="008D6670"/>
    <w:rsid w:val="00913203"/>
    <w:rsid w:val="00923F57"/>
    <w:rsid w:val="00934AA8"/>
    <w:rsid w:val="00944240"/>
    <w:rsid w:val="00953631"/>
    <w:rsid w:val="009648E2"/>
    <w:rsid w:val="009B046D"/>
    <w:rsid w:val="009B170F"/>
    <w:rsid w:val="009C4ADC"/>
    <w:rsid w:val="009D5C04"/>
    <w:rsid w:val="00A13701"/>
    <w:rsid w:val="00A175E4"/>
    <w:rsid w:val="00A368ED"/>
    <w:rsid w:val="00A67BA3"/>
    <w:rsid w:val="00AC51A3"/>
    <w:rsid w:val="00AD460B"/>
    <w:rsid w:val="00AD6F0B"/>
    <w:rsid w:val="00AE6303"/>
    <w:rsid w:val="00B007C3"/>
    <w:rsid w:val="00B31C63"/>
    <w:rsid w:val="00B411E3"/>
    <w:rsid w:val="00B60CA0"/>
    <w:rsid w:val="00BA3E39"/>
    <w:rsid w:val="00BD789E"/>
    <w:rsid w:val="00BF5FA9"/>
    <w:rsid w:val="00C01A73"/>
    <w:rsid w:val="00C61446"/>
    <w:rsid w:val="00C70CC0"/>
    <w:rsid w:val="00C71CD4"/>
    <w:rsid w:val="00C943F8"/>
    <w:rsid w:val="00CA3DA1"/>
    <w:rsid w:val="00CA3DD0"/>
    <w:rsid w:val="00CC2192"/>
    <w:rsid w:val="00CD4AF2"/>
    <w:rsid w:val="00CE0496"/>
    <w:rsid w:val="00CF69D0"/>
    <w:rsid w:val="00D10AA8"/>
    <w:rsid w:val="00D12CA0"/>
    <w:rsid w:val="00D14DD2"/>
    <w:rsid w:val="00D55327"/>
    <w:rsid w:val="00D5731D"/>
    <w:rsid w:val="00DB3228"/>
    <w:rsid w:val="00DD5B6A"/>
    <w:rsid w:val="00E012E5"/>
    <w:rsid w:val="00E15073"/>
    <w:rsid w:val="00E323C9"/>
    <w:rsid w:val="00E62F29"/>
    <w:rsid w:val="00E64F40"/>
    <w:rsid w:val="00E90807"/>
    <w:rsid w:val="00E91303"/>
    <w:rsid w:val="00EA70E9"/>
    <w:rsid w:val="00EA7C22"/>
    <w:rsid w:val="00EE5CF3"/>
    <w:rsid w:val="00EF5899"/>
    <w:rsid w:val="00F55D5E"/>
    <w:rsid w:val="00F66105"/>
    <w:rsid w:val="00F722F1"/>
    <w:rsid w:val="00FA1220"/>
    <w:rsid w:val="00FB0D92"/>
    <w:rsid w:val="00FC3B91"/>
    <w:rsid w:val="00FD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2C6975"/>
  <w15:chartTrackingRefBased/>
  <w15:docId w15:val="{94456FE6-64EF-41D3-BAEF-34C909CB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496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8D6670"/>
    <w:pPr>
      <w:keepNext/>
      <w:outlineLvl w:val="0"/>
    </w:pPr>
    <w:rPr>
      <w:b/>
      <w:bCs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6777C"/>
    <w:pPr>
      <w:spacing w:before="100" w:beforeAutospacing="1" w:after="100" w:afterAutospacing="1"/>
    </w:pPr>
    <w:rPr>
      <w:lang w:eastAsia="bg-BG"/>
    </w:rPr>
  </w:style>
  <w:style w:type="character" w:customStyle="1" w:styleId="apple-converted-space">
    <w:name w:val="apple-converted-space"/>
    <w:basedOn w:val="DefaultParagraphFont"/>
    <w:rsid w:val="0016777C"/>
  </w:style>
  <w:style w:type="paragraph" w:styleId="Footer">
    <w:name w:val="footer"/>
    <w:basedOn w:val="Normal"/>
    <w:rsid w:val="0016777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6777C"/>
  </w:style>
  <w:style w:type="paragraph" w:styleId="Header">
    <w:name w:val="header"/>
    <w:basedOn w:val="Normal"/>
    <w:rsid w:val="0016777C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163D4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BD789E"/>
    <w:rPr>
      <w:b/>
      <w:bCs/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BD789E"/>
    <w:rPr>
      <w:b/>
      <w:bCs/>
      <w:sz w:val="28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8D6670"/>
    <w:rPr>
      <w:b/>
      <w:bCs/>
      <w:sz w:val="24"/>
      <w:szCs w:val="24"/>
      <w:lang w:eastAsia="en-US"/>
    </w:rPr>
  </w:style>
  <w:style w:type="character" w:styleId="IntenseEmphasis">
    <w:name w:val="Intense Emphasis"/>
    <w:uiPriority w:val="21"/>
    <w:qFormat/>
    <w:rsid w:val="00E012E5"/>
    <w:rPr>
      <w:b/>
      <w:bCs/>
    </w:rPr>
  </w:style>
  <w:style w:type="character" w:customStyle="1" w:styleId="TimesNewRoman13pt0pt">
    <w:name w:val="Основен текст + Times New Roman;13 pt;Удебелен;Разредка 0 pt"/>
    <w:basedOn w:val="DefaultParagraphFont"/>
    <w:rsid w:val="00775C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  <w:style w:type="character" w:styleId="Strong">
    <w:name w:val="Strong"/>
    <w:basedOn w:val="DefaultParagraphFont"/>
    <w:uiPriority w:val="22"/>
    <w:qFormat/>
    <w:rsid w:val="00BF5FA9"/>
    <w:rPr>
      <w:b/>
      <w:bCs/>
    </w:rPr>
  </w:style>
  <w:style w:type="character" w:customStyle="1" w:styleId="a">
    <w:name w:val="Основен текст_"/>
    <w:basedOn w:val="DefaultParagraphFont"/>
    <w:link w:val="a0"/>
    <w:rsid w:val="00E15073"/>
    <w:rPr>
      <w:sz w:val="27"/>
      <w:szCs w:val="27"/>
      <w:shd w:val="clear" w:color="auto" w:fill="FFFFFF"/>
    </w:rPr>
  </w:style>
  <w:style w:type="paragraph" w:customStyle="1" w:styleId="a0">
    <w:name w:val="Основен текст"/>
    <w:basedOn w:val="Normal"/>
    <w:link w:val="a"/>
    <w:rsid w:val="00E15073"/>
    <w:pPr>
      <w:widowControl w:val="0"/>
      <w:shd w:val="clear" w:color="auto" w:fill="FFFFFF"/>
      <w:spacing w:before="720" w:after="60" w:line="319" w:lineRule="exact"/>
    </w:pPr>
    <w:rPr>
      <w:sz w:val="27"/>
      <w:szCs w:val="27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 ETH0 -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bozho</dc:creator>
  <cp:keywords/>
  <cp:lastModifiedBy>Маргарита Илиева</cp:lastModifiedBy>
  <cp:revision>2</cp:revision>
  <cp:lastPrinted>2016-08-01T08:54:00Z</cp:lastPrinted>
  <dcterms:created xsi:type="dcterms:W3CDTF">2025-12-18T13:02:00Z</dcterms:created>
  <dcterms:modified xsi:type="dcterms:W3CDTF">2025-12-18T13:02:00Z</dcterms:modified>
</cp:coreProperties>
</file>