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D2D77" w:rsidRPr="001E59FE" w:rsidRDefault="00D35D1C" w:rsidP="00D35D1C">
      <w:pPr>
        <w:jc w:val="both"/>
        <w:rPr>
          <w:rFonts w:ascii="Times New Roman" w:eastAsia="Times New Roman" w:hAnsi="Times New Roman" w:cs="Times New Roman"/>
          <w:b/>
          <w:iCs/>
          <w:sz w:val="28"/>
          <w:szCs w:val="28"/>
          <w:bdr w:val="none" w:sz="0" w:space="0" w:color="auto" w:frame="1"/>
          <w:lang w:val="bg-BG"/>
        </w:rPr>
      </w:pPr>
      <w:r w:rsidRPr="001E59FE">
        <w:rPr>
          <w:rFonts w:ascii="Times New Roman" w:hAnsi="Times New Roman" w:cs="Times New Roman"/>
          <w:b/>
          <w:sz w:val="28"/>
          <w:szCs w:val="28"/>
          <w:lang w:val="bg-BG"/>
        </w:rPr>
        <w:t>Уважаеми</w:t>
      </w:r>
      <w:r w:rsidRPr="001E59FE">
        <w:rPr>
          <w:rFonts w:ascii="Times New Roman" w:eastAsia="Times New Roman" w:hAnsi="Times New Roman" w:cs="Times New Roman"/>
          <w:b/>
          <w:i/>
          <w:iCs/>
          <w:sz w:val="28"/>
          <w:szCs w:val="28"/>
          <w:bdr w:val="none" w:sz="0" w:space="0" w:color="auto" w:frame="1"/>
        </w:rPr>
        <w:t xml:space="preserve"> </w:t>
      </w:r>
      <w:r w:rsidR="001E59FE" w:rsidRPr="001E59FE">
        <w:rPr>
          <w:rFonts w:ascii="Times New Roman" w:eastAsia="Times New Roman" w:hAnsi="Times New Roman" w:cs="Times New Roman"/>
          <w:b/>
          <w:iCs/>
          <w:sz w:val="28"/>
          <w:szCs w:val="28"/>
          <w:bdr w:val="none" w:sz="0" w:space="0" w:color="auto" w:frame="1"/>
          <w:lang w:val="bg-BG"/>
        </w:rPr>
        <w:t>съ</w:t>
      </w:r>
      <w:r w:rsidRPr="001E59FE">
        <w:rPr>
          <w:rFonts w:ascii="Times New Roman" w:eastAsia="Times New Roman" w:hAnsi="Times New Roman" w:cs="Times New Roman"/>
          <w:b/>
          <w:iCs/>
          <w:sz w:val="28"/>
          <w:szCs w:val="28"/>
          <w:bdr w:val="none" w:sz="0" w:space="0" w:color="auto" w:frame="1"/>
          <w:lang w:val="bg-BG"/>
        </w:rPr>
        <w:t>граждани,</w:t>
      </w:r>
    </w:p>
    <w:p w:rsidR="00E526BF" w:rsidRPr="00D35D1C" w:rsidRDefault="00D35D1C" w:rsidP="001E59FE">
      <w:pPr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val="bg-BG"/>
        </w:rPr>
        <w:t>Според статистиката, най-голям брой битови пожари се регистрира</w:t>
      </w:r>
      <w:r w:rsidR="008C3262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val="bg-BG"/>
        </w:rPr>
        <w:t>ни</w:t>
      </w:r>
      <w:r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val="bg-BG"/>
        </w:rPr>
        <w:t xml:space="preserve"> през отоплителния сезон. Опасността от подобни инциденти нараства </w:t>
      </w:r>
      <w:r w:rsidR="008C3262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val="bg-BG"/>
        </w:rPr>
        <w:t>по време на</w:t>
      </w:r>
      <w:r w:rsidR="00D0468E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val="bg-BG"/>
        </w:rPr>
        <w:t xml:space="preserve"> подготовката и протичането на </w:t>
      </w:r>
      <w:r w:rsidR="00FB2F04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val="bg-BG"/>
        </w:rPr>
        <w:t>к</w:t>
      </w:r>
      <w:r w:rsidR="00D0468E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val="bg-BG"/>
        </w:rPr>
        <w:t>оледните и</w:t>
      </w:r>
      <w:r w:rsidR="008C3262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val="bg-BG"/>
        </w:rPr>
        <w:t xml:space="preserve"> </w:t>
      </w:r>
      <w:r w:rsidR="00FB2F04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val="bg-BG"/>
        </w:rPr>
        <w:t>н</w:t>
      </w:r>
      <w:bookmarkStart w:id="0" w:name="_GoBack"/>
      <w:bookmarkEnd w:id="0"/>
      <w:r w:rsidR="008C3262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val="bg-BG"/>
        </w:rPr>
        <w:t xml:space="preserve">овогодишните празници. Във връзка с това, съвместно с Пета районна служба „Пожарна безопасност и защита на населението“ се провеждат информационно-разяснителни и превантивни мероприятия, с цел запознаване на населението на СО-район „Слатина“ с правилата за пожарна безопасност и </w:t>
      </w:r>
      <w:r w:rsidR="001E59FE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val="bg-BG"/>
        </w:rPr>
        <w:t xml:space="preserve">със </w:t>
      </w:r>
      <w:r w:rsidR="008C3262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val="bg-BG"/>
        </w:rPr>
        <w:t>съвети за адекватни действия, в различни ситуации.</w:t>
      </w:r>
    </w:p>
    <w:p w:rsidR="00D11A1A" w:rsidRPr="00D35D1C" w:rsidRDefault="00D11A1A" w:rsidP="00D11A1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35D1C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Правила за действие при пожар</w:t>
      </w:r>
    </w:p>
    <w:p w:rsidR="00D11A1A" w:rsidRPr="00D35D1C" w:rsidRDefault="00D11A1A" w:rsidP="00D11A1A">
      <w:pPr>
        <w:numPr>
          <w:ilvl w:val="0"/>
          <w:numId w:val="1"/>
        </w:numPr>
        <w:shd w:val="clear" w:color="auto" w:fill="FFFFFF"/>
        <w:spacing w:after="0" w:line="240" w:lineRule="auto"/>
        <w:ind w:left="345" w:firstLine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35D1C">
        <w:rPr>
          <w:rFonts w:ascii="Times New Roman" w:eastAsia="Times New Roman" w:hAnsi="Times New Roman" w:cs="Times New Roman"/>
          <w:sz w:val="28"/>
          <w:szCs w:val="28"/>
        </w:rPr>
        <w:t>Ако възникне пожар, запазете спокойствие – паниката ще Ви попречи да действате правилно.</w:t>
      </w:r>
    </w:p>
    <w:p w:rsidR="00D11A1A" w:rsidRPr="00D35D1C" w:rsidRDefault="00D11A1A" w:rsidP="00D11A1A">
      <w:pPr>
        <w:numPr>
          <w:ilvl w:val="0"/>
          <w:numId w:val="1"/>
        </w:numPr>
        <w:shd w:val="clear" w:color="auto" w:fill="FFFFFF"/>
        <w:spacing w:after="0" w:line="240" w:lineRule="auto"/>
        <w:ind w:left="345" w:firstLine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35D1C">
        <w:rPr>
          <w:rFonts w:ascii="Times New Roman" w:eastAsia="Times New Roman" w:hAnsi="Times New Roman" w:cs="Times New Roman"/>
          <w:sz w:val="28"/>
          <w:szCs w:val="28"/>
        </w:rPr>
        <w:t>Опитайте се да изгасите пожара. Ако имате пожарогасител под ръка, знаете как се работи с него и се чувствате уверени в действията си, не се колебайте да го ползвате. С вода не се гасят електрически уреди под напрежение и мазнини!</w:t>
      </w:r>
    </w:p>
    <w:p w:rsidR="00D11A1A" w:rsidRPr="00D35D1C" w:rsidRDefault="00D11A1A" w:rsidP="00D11A1A">
      <w:pPr>
        <w:numPr>
          <w:ilvl w:val="0"/>
          <w:numId w:val="1"/>
        </w:numPr>
        <w:shd w:val="clear" w:color="auto" w:fill="FFFFFF"/>
        <w:spacing w:after="0" w:line="240" w:lineRule="auto"/>
        <w:ind w:left="345" w:firstLine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35D1C">
        <w:rPr>
          <w:rFonts w:ascii="Times New Roman" w:eastAsia="Times New Roman" w:hAnsi="Times New Roman" w:cs="Times New Roman"/>
          <w:sz w:val="28"/>
          <w:szCs w:val="28"/>
        </w:rPr>
        <w:t>Ако пожарът е голям, не можете да го загасите или застрашава живота и здравето Ви, напуснете жилището. Затваряйте вратите след себе си – така ще ограничите бързото разпространение на пожара. Не скачайте през прозорци/балкони, не се спускайте по водосточни тръби и не използвайте асансьора.</w:t>
      </w:r>
    </w:p>
    <w:p w:rsidR="00D11A1A" w:rsidRPr="00D35D1C" w:rsidRDefault="00D11A1A" w:rsidP="00D11A1A">
      <w:pPr>
        <w:numPr>
          <w:ilvl w:val="0"/>
          <w:numId w:val="1"/>
        </w:numPr>
        <w:shd w:val="clear" w:color="auto" w:fill="FFFFFF"/>
        <w:spacing w:after="0" w:line="240" w:lineRule="auto"/>
        <w:ind w:left="345" w:firstLine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35D1C">
        <w:rPr>
          <w:rFonts w:ascii="Times New Roman" w:eastAsia="Times New Roman" w:hAnsi="Times New Roman" w:cs="Times New Roman"/>
          <w:sz w:val="28"/>
          <w:szCs w:val="28"/>
        </w:rPr>
        <w:t>Помнете, че имате около 2 минути, за да напуснете горящото жилище. При невъзможност да се евакуирате, използвайте мокри дрехи/кърпи, за да уплътните около вратата на помещението, в което сте. Оставете някакъв знак на прозореца или терасата, за да обозначите мястото, където се намирате, за да може пожарните екипи да се ориентират по-лесно. Обадете се на тел. 112 и дайте точното си местоположение.</w:t>
      </w:r>
    </w:p>
    <w:p w:rsidR="00D11A1A" w:rsidRPr="00D35D1C" w:rsidRDefault="00D11A1A" w:rsidP="00D11A1A">
      <w:pPr>
        <w:numPr>
          <w:ilvl w:val="0"/>
          <w:numId w:val="1"/>
        </w:numPr>
        <w:shd w:val="clear" w:color="auto" w:fill="FFFFFF"/>
        <w:spacing w:after="0" w:line="240" w:lineRule="auto"/>
        <w:ind w:left="345" w:firstLine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35D1C">
        <w:rPr>
          <w:rFonts w:ascii="Times New Roman" w:eastAsia="Times New Roman" w:hAnsi="Times New Roman" w:cs="Times New Roman"/>
          <w:sz w:val="28"/>
          <w:szCs w:val="28"/>
        </w:rPr>
        <w:t>Само от няколко вдишвания дим може да загубите съзнание и това да се окаже фатално. Ако се наложи да преминавате през задимени участъци, винаги се движете ниско приведени към пода, тъй като димът се издига нагоре. Покрийте устата и носа с мокра дреха/кърпа.</w:t>
      </w:r>
    </w:p>
    <w:p w:rsidR="00D11A1A" w:rsidRPr="00D35D1C" w:rsidRDefault="00D11A1A" w:rsidP="00D11A1A">
      <w:pPr>
        <w:numPr>
          <w:ilvl w:val="0"/>
          <w:numId w:val="1"/>
        </w:numPr>
        <w:shd w:val="clear" w:color="auto" w:fill="FFFFFF"/>
        <w:spacing w:after="0" w:line="240" w:lineRule="auto"/>
        <w:ind w:left="345" w:firstLine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35D1C">
        <w:rPr>
          <w:rFonts w:ascii="Times New Roman" w:eastAsia="Times New Roman" w:hAnsi="Times New Roman" w:cs="Times New Roman"/>
          <w:sz w:val="28"/>
          <w:szCs w:val="28"/>
        </w:rPr>
        <w:t>Ако дрехите Ви се запалят, не тичайте – това ще доведе до по-бързо разпространение на огъня. Вместо това спрете, легнете на земята, покрийте лицето си с ръце и се търкаляйте, докато огънят изгасне.</w:t>
      </w:r>
    </w:p>
    <w:p w:rsidR="00D11A1A" w:rsidRPr="00D35D1C" w:rsidRDefault="00D11A1A" w:rsidP="00D11A1A">
      <w:pPr>
        <w:numPr>
          <w:ilvl w:val="0"/>
          <w:numId w:val="1"/>
        </w:numPr>
        <w:shd w:val="clear" w:color="auto" w:fill="FFFFFF"/>
        <w:spacing w:after="0" w:line="240" w:lineRule="auto"/>
        <w:ind w:left="345" w:firstLine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35D1C">
        <w:rPr>
          <w:rFonts w:ascii="Times New Roman" w:eastAsia="Times New Roman" w:hAnsi="Times New Roman" w:cs="Times New Roman"/>
          <w:sz w:val="28"/>
          <w:szCs w:val="28"/>
        </w:rPr>
        <w:t>След като сте напуснали жилището, не се връщайте обратно.</w:t>
      </w:r>
      <w:r w:rsidRPr="00D35D1C">
        <w:rPr>
          <w:rFonts w:ascii="Times New Roman" w:eastAsia="Times New Roman" w:hAnsi="Times New Roman" w:cs="Times New Roman"/>
          <w:sz w:val="28"/>
          <w:szCs w:val="28"/>
        </w:rPr>
        <w:br/>
        <w:t>Ако имате информация за застрашени хора или за наличие на вещества/материали, които могат да предизвикат рязко развитие на пожара или да причинят взрив, незабавно уведомете пожарните екипи!</w:t>
      </w:r>
    </w:p>
    <w:p w:rsidR="00D11A1A" w:rsidRPr="00D35D1C" w:rsidRDefault="00D11A1A" w:rsidP="00D11A1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35D1C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lastRenderedPageBreak/>
        <w:t>Как да намалим риска от възникване на пожар?</w:t>
      </w:r>
    </w:p>
    <w:p w:rsidR="00D11A1A" w:rsidRPr="00D35D1C" w:rsidRDefault="00D11A1A" w:rsidP="00D11A1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35D1C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В кухнята</w:t>
      </w:r>
    </w:p>
    <w:p w:rsidR="00D11A1A" w:rsidRPr="00D35D1C" w:rsidRDefault="00D11A1A" w:rsidP="00D11A1A">
      <w:pPr>
        <w:numPr>
          <w:ilvl w:val="0"/>
          <w:numId w:val="2"/>
        </w:numPr>
        <w:shd w:val="clear" w:color="auto" w:fill="FFFFFF"/>
        <w:spacing w:after="0" w:line="240" w:lineRule="auto"/>
        <w:ind w:left="345" w:firstLine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35D1C">
        <w:rPr>
          <w:rFonts w:ascii="Times New Roman" w:eastAsia="Times New Roman" w:hAnsi="Times New Roman" w:cs="Times New Roman"/>
          <w:sz w:val="28"/>
          <w:szCs w:val="28"/>
        </w:rPr>
        <w:t>Пазете чисти котлоните и фурната. Непочистената храна може лесно да се запали и да предизвика пожар.</w:t>
      </w:r>
    </w:p>
    <w:p w:rsidR="00D11A1A" w:rsidRPr="00D35D1C" w:rsidRDefault="00D11A1A" w:rsidP="00D11A1A">
      <w:pPr>
        <w:numPr>
          <w:ilvl w:val="0"/>
          <w:numId w:val="2"/>
        </w:numPr>
        <w:shd w:val="clear" w:color="auto" w:fill="FFFFFF"/>
        <w:spacing w:after="0" w:line="240" w:lineRule="auto"/>
        <w:ind w:left="345" w:firstLine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35D1C">
        <w:rPr>
          <w:rFonts w:ascii="Times New Roman" w:eastAsia="Times New Roman" w:hAnsi="Times New Roman" w:cs="Times New Roman"/>
          <w:sz w:val="28"/>
          <w:szCs w:val="28"/>
        </w:rPr>
        <w:t>Почиствайте аспираторите и въздуховодите регулярно.</w:t>
      </w:r>
    </w:p>
    <w:p w:rsidR="00D11A1A" w:rsidRPr="00D35D1C" w:rsidRDefault="00D11A1A" w:rsidP="00D11A1A">
      <w:pPr>
        <w:numPr>
          <w:ilvl w:val="0"/>
          <w:numId w:val="2"/>
        </w:numPr>
        <w:shd w:val="clear" w:color="auto" w:fill="FFFFFF"/>
        <w:spacing w:after="0" w:line="240" w:lineRule="auto"/>
        <w:ind w:left="345" w:firstLine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35D1C">
        <w:rPr>
          <w:rFonts w:ascii="Times New Roman" w:eastAsia="Times New Roman" w:hAnsi="Times New Roman" w:cs="Times New Roman"/>
          <w:sz w:val="28"/>
          <w:szCs w:val="28"/>
        </w:rPr>
        <w:t>Дръжте кухненските кърпи и гъби далеч от печката и други силно нагрети повърхности.</w:t>
      </w:r>
    </w:p>
    <w:p w:rsidR="00D11A1A" w:rsidRPr="00D35D1C" w:rsidRDefault="00D11A1A" w:rsidP="00D11A1A">
      <w:pPr>
        <w:numPr>
          <w:ilvl w:val="0"/>
          <w:numId w:val="2"/>
        </w:numPr>
        <w:shd w:val="clear" w:color="auto" w:fill="FFFFFF"/>
        <w:spacing w:after="0" w:line="240" w:lineRule="auto"/>
        <w:ind w:left="345" w:firstLine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35D1C">
        <w:rPr>
          <w:rFonts w:ascii="Times New Roman" w:eastAsia="Times New Roman" w:hAnsi="Times New Roman" w:cs="Times New Roman"/>
          <w:sz w:val="28"/>
          <w:szCs w:val="28"/>
        </w:rPr>
        <w:t>Включвайте кухненските и домакински електроуреди само в изправни и заземени контакти.</w:t>
      </w:r>
    </w:p>
    <w:p w:rsidR="00D11A1A" w:rsidRPr="00D35D1C" w:rsidRDefault="00D11A1A" w:rsidP="00D11A1A">
      <w:pPr>
        <w:numPr>
          <w:ilvl w:val="0"/>
          <w:numId w:val="2"/>
        </w:numPr>
        <w:shd w:val="clear" w:color="auto" w:fill="FFFFFF"/>
        <w:spacing w:after="0" w:line="240" w:lineRule="auto"/>
        <w:ind w:left="345" w:firstLine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35D1C">
        <w:rPr>
          <w:rFonts w:ascii="Times New Roman" w:eastAsia="Times New Roman" w:hAnsi="Times New Roman" w:cs="Times New Roman"/>
          <w:sz w:val="28"/>
          <w:szCs w:val="28"/>
        </w:rPr>
        <w:t>Изключвайте тостера и другите уреди, когато не ги ползвате.</w:t>
      </w:r>
    </w:p>
    <w:p w:rsidR="00D11A1A" w:rsidRPr="00D35D1C" w:rsidRDefault="00D11A1A" w:rsidP="00D11A1A">
      <w:pPr>
        <w:numPr>
          <w:ilvl w:val="0"/>
          <w:numId w:val="2"/>
        </w:numPr>
        <w:shd w:val="clear" w:color="auto" w:fill="FFFFFF"/>
        <w:spacing w:after="0" w:line="240" w:lineRule="auto"/>
        <w:ind w:left="345" w:firstLine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35D1C">
        <w:rPr>
          <w:rFonts w:ascii="Times New Roman" w:eastAsia="Times New Roman" w:hAnsi="Times New Roman" w:cs="Times New Roman"/>
          <w:sz w:val="28"/>
          <w:szCs w:val="28"/>
        </w:rPr>
        <w:t>Не използвайте фурната или готварската печка за отопление.</w:t>
      </w:r>
    </w:p>
    <w:p w:rsidR="00D11A1A" w:rsidRPr="00D35D1C" w:rsidRDefault="00D11A1A" w:rsidP="00D11A1A">
      <w:pPr>
        <w:numPr>
          <w:ilvl w:val="0"/>
          <w:numId w:val="2"/>
        </w:numPr>
        <w:shd w:val="clear" w:color="auto" w:fill="FFFFFF"/>
        <w:spacing w:after="0" w:line="240" w:lineRule="auto"/>
        <w:ind w:left="345" w:firstLine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35D1C">
        <w:rPr>
          <w:rFonts w:ascii="Times New Roman" w:eastAsia="Times New Roman" w:hAnsi="Times New Roman" w:cs="Times New Roman"/>
          <w:sz w:val="28"/>
          <w:szCs w:val="28"/>
        </w:rPr>
        <w:t>Не гответе ако Ви се спи, употребили сте алкохол или сте взели лекарства, които предизвикват сънливост.</w:t>
      </w:r>
    </w:p>
    <w:p w:rsidR="00D11A1A" w:rsidRPr="00D35D1C" w:rsidRDefault="00D11A1A" w:rsidP="00D11A1A">
      <w:pPr>
        <w:numPr>
          <w:ilvl w:val="0"/>
          <w:numId w:val="2"/>
        </w:numPr>
        <w:shd w:val="clear" w:color="auto" w:fill="FFFFFF"/>
        <w:spacing w:after="0" w:line="240" w:lineRule="auto"/>
        <w:ind w:left="345" w:firstLine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35D1C">
        <w:rPr>
          <w:rFonts w:ascii="Times New Roman" w:eastAsia="Times New Roman" w:hAnsi="Times New Roman" w:cs="Times New Roman"/>
          <w:sz w:val="28"/>
          <w:szCs w:val="28"/>
        </w:rPr>
        <w:t>Когато готвите, завъртайте встрани от котлоните ръкохватките на кухненските съдове, за да избегнете изгаряния и разливи.</w:t>
      </w:r>
    </w:p>
    <w:p w:rsidR="00D11A1A" w:rsidRPr="00D35D1C" w:rsidRDefault="00D11A1A" w:rsidP="00D11A1A">
      <w:pPr>
        <w:numPr>
          <w:ilvl w:val="0"/>
          <w:numId w:val="2"/>
        </w:numPr>
        <w:shd w:val="clear" w:color="auto" w:fill="FFFFFF"/>
        <w:spacing w:after="0" w:line="240" w:lineRule="auto"/>
        <w:ind w:left="345" w:firstLine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35D1C">
        <w:rPr>
          <w:rFonts w:ascii="Times New Roman" w:eastAsia="Times New Roman" w:hAnsi="Times New Roman" w:cs="Times New Roman"/>
          <w:sz w:val="28"/>
          <w:szCs w:val="28"/>
        </w:rPr>
        <w:t>Не напускайте кухнята, докато готвите. Изключвайте печката ако излизате, дори това да е за кратко. Ако варите или печете храна, проверявайте я често. Използвайте таймер, за да Ви напомня, че готвите.</w:t>
      </w:r>
    </w:p>
    <w:p w:rsidR="00D11A1A" w:rsidRPr="00D35D1C" w:rsidRDefault="00D11A1A" w:rsidP="00D11A1A">
      <w:pPr>
        <w:numPr>
          <w:ilvl w:val="0"/>
          <w:numId w:val="2"/>
        </w:numPr>
        <w:shd w:val="clear" w:color="auto" w:fill="FFFFFF"/>
        <w:spacing w:after="0" w:line="240" w:lineRule="auto"/>
        <w:ind w:left="345" w:firstLine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35D1C">
        <w:rPr>
          <w:rFonts w:ascii="Times New Roman" w:eastAsia="Times New Roman" w:hAnsi="Times New Roman" w:cs="Times New Roman"/>
          <w:sz w:val="28"/>
          <w:szCs w:val="28"/>
        </w:rPr>
        <w:t>Носете дрехи с къси ръкави, а ако са с дълги – да са прилепнали или навити. Широките дрехи могат лесно да се възпламенят при контакт с пламъка от газови котлони.</w:t>
      </w:r>
    </w:p>
    <w:p w:rsidR="00D11A1A" w:rsidRPr="00D35D1C" w:rsidRDefault="00D11A1A" w:rsidP="00D11A1A">
      <w:pPr>
        <w:numPr>
          <w:ilvl w:val="0"/>
          <w:numId w:val="2"/>
        </w:numPr>
        <w:shd w:val="clear" w:color="auto" w:fill="FFFFFF"/>
        <w:spacing w:after="0" w:line="240" w:lineRule="auto"/>
        <w:ind w:left="345" w:firstLine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35D1C">
        <w:rPr>
          <w:rFonts w:ascii="Times New Roman" w:eastAsia="Times New Roman" w:hAnsi="Times New Roman" w:cs="Times New Roman"/>
          <w:sz w:val="28"/>
          <w:szCs w:val="28"/>
        </w:rPr>
        <w:t>След като приключите с готвенето, уверете се, че печката и другите електроуреди са изключени.</w:t>
      </w:r>
    </w:p>
    <w:p w:rsidR="00D11A1A" w:rsidRPr="00D35D1C" w:rsidRDefault="00D11A1A" w:rsidP="00D11A1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35D1C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Електрическа инсталация</w:t>
      </w:r>
    </w:p>
    <w:p w:rsidR="00D11A1A" w:rsidRPr="00D35D1C" w:rsidRDefault="00D11A1A" w:rsidP="00D11A1A">
      <w:pPr>
        <w:numPr>
          <w:ilvl w:val="0"/>
          <w:numId w:val="3"/>
        </w:numPr>
        <w:shd w:val="clear" w:color="auto" w:fill="FFFFFF"/>
        <w:spacing w:after="0" w:line="240" w:lineRule="auto"/>
        <w:ind w:left="345" w:firstLine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35D1C">
        <w:rPr>
          <w:rFonts w:ascii="Times New Roman" w:eastAsia="Times New Roman" w:hAnsi="Times New Roman" w:cs="Times New Roman"/>
          <w:sz w:val="28"/>
          <w:szCs w:val="28"/>
        </w:rPr>
        <w:t>Подменете електрическите предпазители (бушони) със стопяема жичка с автоматични. По-надеждни са и могат да се използват многократно. Когато подменяте бушони, проверете дали са със съответния ампераж.</w:t>
      </w:r>
    </w:p>
    <w:p w:rsidR="00D11A1A" w:rsidRPr="00D35D1C" w:rsidRDefault="00D11A1A" w:rsidP="00D11A1A">
      <w:pPr>
        <w:numPr>
          <w:ilvl w:val="0"/>
          <w:numId w:val="3"/>
        </w:numPr>
        <w:shd w:val="clear" w:color="auto" w:fill="FFFFFF"/>
        <w:spacing w:after="0" w:line="240" w:lineRule="auto"/>
        <w:ind w:left="345" w:firstLine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35D1C">
        <w:rPr>
          <w:rFonts w:ascii="Times New Roman" w:eastAsia="Times New Roman" w:hAnsi="Times New Roman" w:cs="Times New Roman"/>
          <w:sz w:val="28"/>
          <w:szCs w:val="28"/>
        </w:rPr>
        <w:t>Проверете дали всички ел. кръгове са правилно отбелязани на таблото.</w:t>
      </w:r>
    </w:p>
    <w:p w:rsidR="00D11A1A" w:rsidRPr="00D35D1C" w:rsidRDefault="00D11A1A" w:rsidP="00D11A1A">
      <w:pPr>
        <w:numPr>
          <w:ilvl w:val="0"/>
          <w:numId w:val="3"/>
        </w:numPr>
        <w:shd w:val="clear" w:color="auto" w:fill="FFFFFF"/>
        <w:spacing w:after="0" w:line="240" w:lineRule="auto"/>
        <w:ind w:left="345" w:firstLine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35D1C">
        <w:rPr>
          <w:rFonts w:ascii="Times New Roman" w:eastAsia="Times New Roman" w:hAnsi="Times New Roman" w:cs="Times New Roman"/>
          <w:sz w:val="28"/>
          <w:szCs w:val="28"/>
        </w:rPr>
        <w:t>Веднъж месечно проверявайте всички бушони и прекъсвачи дали функционират правилно.</w:t>
      </w:r>
    </w:p>
    <w:p w:rsidR="00D11A1A" w:rsidRPr="00D35D1C" w:rsidRDefault="00D11A1A" w:rsidP="00D11A1A">
      <w:pPr>
        <w:numPr>
          <w:ilvl w:val="0"/>
          <w:numId w:val="3"/>
        </w:numPr>
        <w:shd w:val="clear" w:color="auto" w:fill="FFFFFF"/>
        <w:spacing w:after="0" w:line="240" w:lineRule="auto"/>
        <w:ind w:left="345" w:firstLine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35D1C">
        <w:rPr>
          <w:rFonts w:ascii="Times New Roman" w:eastAsia="Times New Roman" w:hAnsi="Times New Roman" w:cs="Times New Roman"/>
          <w:sz w:val="28"/>
          <w:szCs w:val="28"/>
        </w:rPr>
        <w:t>Редовно проверявайте кабелите, контактите, щепселите и електроуредите за повреди. Ако има такива, не ги използвайте преди да са ремонтирани.</w:t>
      </w:r>
    </w:p>
    <w:p w:rsidR="00D11A1A" w:rsidRPr="00D35D1C" w:rsidRDefault="00D11A1A" w:rsidP="00D11A1A">
      <w:pPr>
        <w:numPr>
          <w:ilvl w:val="0"/>
          <w:numId w:val="3"/>
        </w:numPr>
        <w:shd w:val="clear" w:color="auto" w:fill="FFFFFF"/>
        <w:spacing w:after="0" w:line="240" w:lineRule="auto"/>
        <w:ind w:left="345" w:firstLine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35D1C">
        <w:rPr>
          <w:rFonts w:ascii="Times New Roman" w:eastAsia="Times New Roman" w:hAnsi="Times New Roman" w:cs="Times New Roman"/>
          <w:sz w:val="28"/>
          <w:szCs w:val="28"/>
        </w:rPr>
        <w:t>Използвайте само изправни и заземени контакти. Не ги претоварвайте с много устройства и електроуреди. Инсталирайте контакти с дефектнотокова защита, ако се намират в близост до вода (мокри помещения, бани), за да се предпазите от токов удар.</w:t>
      </w:r>
    </w:p>
    <w:p w:rsidR="00D11A1A" w:rsidRPr="00D35D1C" w:rsidRDefault="00D11A1A" w:rsidP="00D11A1A">
      <w:pPr>
        <w:numPr>
          <w:ilvl w:val="0"/>
          <w:numId w:val="3"/>
        </w:numPr>
        <w:shd w:val="clear" w:color="auto" w:fill="FFFFFF"/>
        <w:spacing w:after="0" w:line="240" w:lineRule="auto"/>
        <w:ind w:left="345" w:firstLine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35D1C">
        <w:rPr>
          <w:rFonts w:ascii="Times New Roman" w:eastAsia="Times New Roman" w:hAnsi="Times New Roman" w:cs="Times New Roman"/>
          <w:sz w:val="28"/>
          <w:szCs w:val="28"/>
        </w:rPr>
        <w:t>Избягвайте използването на разклонители. Никога не включвайте в тях електроуреди като бойлери или печки.</w:t>
      </w:r>
    </w:p>
    <w:p w:rsidR="00D11A1A" w:rsidRPr="00D35D1C" w:rsidRDefault="00D11A1A" w:rsidP="00D11A1A">
      <w:pPr>
        <w:numPr>
          <w:ilvl w:val="0"/>
          <w:numId w:val="3"/>
        </w:numPr>
        <w:shd w:val="clear" w:color="auto" w:fill="FFFFFF"/>
        <w:spacing w:after="0" w:line="240" w:lineRule="auto"/>
        <w:ind w:left="345" w:firstLine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35D1C">
        <w:rPr>
          <w:rFonts w:ascii="Times New Roman" w:eastAsia="Times New Roman" w:hAnsi="Times New Roman" w:cs="Times New Roman"/>
          <w:sz w:val="28"/>
          <w:szCs w:val="28"/>
        </w:rPr>
        <w:lastRenderedPageBreak/>
        <w:t>Не прекарвайте кабели под килими или постелки и не ги затискайте с мебели, врати или прозорци.</w:t>
      </w:r>
    </w:p>
    <w:p w:rsidR="00D11A1A" w:rsidRPr="00D35D1C" w:rsidRDefault="00D11A1A" w:rsidP="00D11A1A">
      <w:pPr>
        <w:numPr>
          <w:ilvl w:val="0"/>
          <w:numId w:val="3"/>
        </w:numPr>
        <w:shd w:val="clear" w:color="auto" w:fill="FFFFFF"/>
        <w:spacing w:after="0" w:line="240" w:lineRule="auto"/>
        <w:ind w:left="345" w:firstLine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35D1C">
        <w:rPr>
          <w:rFonts w:ascii="Times New Roman" w:eastAsia="Times New Roman" w:hAnsi="Times New Roman" w:cs="Times New Roman"/>
          <w:sz w:val="28"/>
          <w:szCs w:val="28"/>
        </w:rPr>
        <w:t>Ако забележите чести проблеми с изгарящи или изключващи се бушони, премигващо или слабо осветление, контакти или ключове, които издават пукащи, бучащи или пращящи звуци, извикайте специалист, за да провери ел. инсталацията.</w:t>
      </w:r>
    </w:p>
    <w:p w:rsidR="00D11A1A" w:rsidRPr="00D35D1C" w:rsidRDefault="00D11A1A" w:rsidP="00D11A1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35D1C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Отопление с електрически уреди</w:t>
      </w:r>
    </w:p>
    <w:p w:rsidR="00D11A1A" w:rsidRPr="00D35D1C" w:rsidRDefault="00D11A1A" w:rsidP="00D11A1A">
      <w:pPr>
        <w:numPr>
          <w:ilvl w:val="0"/>
          <w:numId w:val="4"/>
        </w:numPr>
        <w:shd w:val="clear" w:color="auto" w:fill="FFFFFF"/>
        <w:spacing w:after="0" w:line="240" w:lineRule="auto"/>
        <w:ind w:left="345" w:firstLine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35D1C">
        <w:rPr>
          <w:rFonts w:ascii="Times New Roman" w:eastAsia="Times New Roman" w:hAnsi="Times New Roman" w:cs="Times New Roman"/>
          <w:sz w:val="28"/>
          <w:szCs w:val="28"/>
        </w:rPr>
        <w:t>Използвайте само стандартни и технически изправни отоплителни уреди. Спазвайте инструкциите за експлоатация на производителя.</w:t>
      </w:r>
    </w:p>
    <w:p w:rsidR="00D11A1A" w:rsidRPr="00D35D1C" w:rsidRDefault="00D11A1A" w:rsidP="00D11A1A">
      <w:pPr>
        <w:numPr>
          <w:ilvl w:val="0"/>
          <w:numId w:val="4"/>
        </w:numPr>
        <w:shd w:val="clear" w:color="auto" w:fill="FFFFFF"/>
        <w:spacing w:after="0" w:line="240" w:lineRule="auto"/>
        <w:ind w:left="345" w:firstLine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35D1C">
        <w:rPr>
          <w:rFonts w:ascii="Times New Roman" w:eastAsia="Times New Roman" w:hAnsi="Times New Roman" w:cs="Times New Roman"/>
          <w:sz w:val="28"/>
          <w:szCs w:val="28"/>
        </w:rPr>
        <w:t>Включвайте електроуредите само към токови кръгове с подходящо за целта сечение на проводниците. По възможност включвайте уредите директно в контакта, а не чрез разклонители.</w:t>
      </w:r>
    </w:p>
    <w:p w:rsidR="00D11A1A" w:rsidRPr="00D35D1C" w:rsidRDefault="00D11A1A" w:rsidP="00D11A1A">
      <w:pPr>
        <w:numPr>
          <w:ilvl w:val="0"/>
          <w:numId w:val="4"/>
        </w:numPr>
        <w:shd w:val="clear" w:color="auto" w:fill="FFFFFF"/>
        <w:spacing w:after="0" w:line="240" w:lineRule="auto"/>
        <w:ind w:left="345" w:firstLine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35D1C">
        <w:rPr>
          <w:rFonts w:ascii="Times New Roman" w:eastAsia="Times New Roman" w:hAnsi="Times New Roman" w:cs="Times New Roman"/>
          <w:sz w:val="28"/>
          <w:szCs w:val="28"/>
        </w:rPr>
        <w:t>Не ползвайте отоплителни уреди с открити реотани.</w:t>
      </w:r>
    </w:p>
    <w:p w:rsidR="00D11A1A" w:rsidRPr="00D35D1C" w:rsidRDefault="00D11A1A" w:rsidP="00D11A1A">
      <w:pPr>
        <w:numPr>
          <w:ilvl w:val="0"/>
          <w:numId w:val="4"/>
        </w:numPr>
        <w:shd w:val="clear" w:color="auto" w:fill="FFFFFF"/>
        <w:spacing w:after="0" w:line="240" w:lineRule="auto"/>
        <w:ind w:left="345" w:firstLine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35D1C">
        <w:rPr>
          <w:rFonts w:ascii="Times New Roman" w:eastAsia="Times New Roman" w:hAnsi="Times New Roman" w:cs="Times New Roman"/>
          <w:sz w:val="28"/>
          <w:szCs w:val="28"/>
        </w:rPr>
        <w:t>Върху или в близост до електрическите уреди никога не оставяйте горими предмети. Не ги използвайте за сушене на дрехи.</w:t>
      </w:r>
    </w:p>
    <w:p w:rsidR="00D11A1A" w:rsidRPr="00D35D1C" w:rsidRDefault="00D11A1A" w:rsidP="00D11A1A">
      <w:pPr>
        <w:numPr>
          <w:ilvl w:val="0"/>
          <w:numId w:val="4"/>
        </w:numPr>
        <w:shd w:val="clear" w:color="auto" w:fill="FFFFFF"/>
        <w:spacing w:after="0" w:line="240" w:lineRule="auto"/>
        <w:ind w:left="345" w:firstLine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35D1C">
        <w:rPr>
          <w:rFonts w:ascii="Times New Roman" w:eastAsia="Times New Roman" w:hAnsi="Times New Roman" w:cs="Times New Roman"/>
          <w:sz w:val="28"/>
          <w:szCs w:val="28"/>
        </w:rPr>
        <w:t>При включени електроуреди никога не оставайте децата без наблюдение.</w:t>
      </w:r>
    </w:p>
    <w:p w:rsidR="00D11A1A" w:rsidRPr="00D35D1C" w:rsidRDefault="00D11A1A" w:rsidP="00D11A1A">
      <w:pPr>
        <w:numPr>
          <w:ilvl w:val="0"/>
          <w:numId w:val="4"/>
        </w:numPr>
        <w:shd w:val="clear" w:color="auto" w:fill="FFFFFF"/>
        <w:spacing w:after="0" w:line="240" w:lineRule="auto"/>
        <w:ind w:left="345" w:firstLine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35D1C">
        <w:rPr>
          <w:rFonts w:ascii="Times New Roman" w:eastAsia="Times New Roman" w:hAnsi="Times New Roman" w:cs="Times New Roman"/>
          <w:sz w:val="28"/>
          <w:szCs w:val="28"/>
        </w:rPr>
        <w:t>При напускане на дома се убедете, че сте изключили всички уреди. Никога не оставяйте включени уреди без наблюдение.</w:t>
      </w:r>
    </w:p>
    <w:p w:rsidR="00D11A1A" w:rsidRPr="00D35D1C" w:rsidRDefault="00D11A1A" w:rsidP="00305947">
      <w:r w:rsidRPr="00D35D1C">
        <w:t>Укрепете добре всички отоплителни уреди поради опасността от обръщане.</w:t>
      </w:r>
    </w:p>
    <w:p w:rsidR="00D11A1A" w:rsidRPr="00D35D1C" w:rsidRDefault="00D11A1A" w:rsidP="00D11A1A">
      <w:pPr>
        <w:numPr>
          <w:ilvl w:val="0"/>
          <w:numId w:val="4"/>
        </w:numPr>
        <w:shd w:val="clear" w:color="auto" w:fill="FFFFFF"/>
        <w:spacing w:after="0" w:line="240" w:lineRule="auto"/>
        <w:ind w:left="345" w:firstLine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35D1C">
        <w:rPr>
          <w:rFonts w:ascii="Times New Roman" w:eastAsia="Times New Roman" w:hAnsi="Times New Roman" w:cs="Times New Roman"/>
          <w:sz w:val="28"/>
          <w:szCs w:val="28"/>
        </w:rPr>
        <w:t>Уреди, включени към електрическата мрежа, не се гасят с вода при пожар! Това може да стане само след изключване на електрозахранването от електрическо табло!</w:t>
      </w:r>
    </w:p>
    <w:p w:rsidR="00D11A1A" w:rsidRPr="00D35D1C" w:rsidRDefault="00D11A1A" w:rsidP="00D11A1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35D1C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Отопление с уреди, работещи на твърдо/течно гориво</w:t>
      </w:r>
    </w:p>
    <w:p w:rsidR="00D11A1A" w:rsidRPr="00D35D1C" w:rsidRDefault="00D11A1A" w:rsidP="00D11A1A">
      <w:pPr>
        <w:numPr>
          <w:ilvl w:val="0"/>
          <w:numId w:val="5"/>
        </w:numPr>
        <w:shd w:val="clear" w:color="auto" w:fill="FFFFFF"/>
        <w:spacing w:after="0" w:line="240" w:lineRule="auto"/>
        <w:ind w:left="345" w:firstLine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35D1C">
        <w:rPr>
          <w:rFonts w:ascii="Times New Roman" w:eastAsia="Times New Roman" w:hAnsi="Times New Roman" w:cs="Times New Roman"/>
          <w:sz w:val="28"/>
          <w:szCs w:val="28"/>
        </w:rPr>
        <w:t>Ползвайте само стандартни и технически изправни отоплителни уреди. Спазвайте инструкциите за експлоатация на производителя.</w:t>
      </w:r>
    </w:p>
    <w:p w:rsidR="00D11A1A" w:rsidRPr="00D35D1C" w:rsidRDefault="00D11A1A" w:rsidP="00D11A1A">
      <w:pPr>
        <w:numPr>
          <w:ilvl w:val="0"/>
          <w:numId w:val="5"/>
        </w:numPr>
        <w:shd w:val="clear" w:color="auto" w:fill="FFFFFF"/>
        <w:spacing w:after="0" w:line="240" w:lineRule="auto"/>
        <w:ind w:left="345" w:firstLine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35D1C">
        <w:rPr>
          <w:rFonts w:ascii="Times New Roman" w:eastAsia="Times New Roman" w:hAnsi="Times New Roman" w:cs="Times New Roman"/>
          <w:sz w:val="28"/>
          <w:szCs w:val="28"/>
        </w:rPr>
        <w:t>Отоплителните уреди трябва да се поставят на разстояние не по-малко от 1 метър до горими предмети. Не използвайте уредите за сушене на дрехи.</w:t>
      </w:r>
    </w:p>
    <w:p w:rsidR="00D11A1A" w:rsidRPr="00D35D1C" w:rsidRDefault="00D11A1A" w:rsidP="00D11A1A">
      <w:pPr>
        <w:numPr>
          <w:ilvl w:val="0"/>
          <w:numId w:val="5"/>
        </w:numPr>
        <w:shd w:val="clear" w:color="auto" w:fill="FFFFFF"/>
        <w:spacing w:after="0" w:line="240" w:lineRule="auto"/>
        <w:ind w:left="345" w:firstLine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35D1C">
        <w:rPr>
          <w:rFonts w:ascii="Times New Roman" w:eastAsia="Times New Roman" w:hAnsi="Times New Roman" w:cs="Times New Roman"/>
          <w:sz w:val="28"/>
          <w:szCs w:val="28"/>
        </w:rPr>
        <w:t>Отоплителните уреди трябва да бъдат монтирани върху негорима подложка с прагове от всички страни с размер 30 см отпред и по 20 см отстрани на уреда. Стената зад печката трябва да бъде облицована с негорими материали.</w:t>
      </w:r>
    </w:p>
    <w:p w:rsidR="00D11A1A" w:rsidRPr="00D35D1C" w:rsidRDefault="00D11A1A" w:rsidP="00D11A1A">
      <w:pPr>
        <w:numPr>
          <w:ilvl w:val="0"/>
          <w:numId w:val="5"/>
        </w:numPr>
        <w:shd w:val="clear" w:color="auto" w:fill="FFFFFF"/>
        <w:spacing w:after="0" w:line="240" w:lineRule="auto"/>
        <w:ind w:left="345" w:firstLine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35D1C">
        <w:rPr>
          <w:rFonts w:ascii="Times New Roman" w:eastAsia="Times New Roman" w:hAnsi="Times New Roman" w:cs="Times New Roman"/>
          <w:sz w:val="28"/>
          <w:szCs w:val="28"/>
        </w:rPr>
        <w:t>Печките на твърдо гориво никога не трябва да се разпалват с леснозапалими течности (бензин, дизел и др.). Почиствайте редовно горивната камера на печката. Никога не изхвърляйте пепел и въглени (жар) горими отпадъци, както и в пластмасовите контейнери за битови отпадъци.</w:t>
      </w:r>
    </w:p>
    <w:p w:rsidR="00D11A1A" w:rsidRPr="00D35D1C" w:rsidRDefault="00D11A1A" w:rsidP="00D11A1A">
      <w:pPr>
        <w:numPr>
          <w:ilvl w:val="0"/>
          <w:numId w:val="5"/>
        </w:numPr>
        <w:shd w:val="clear" w:color="auto" w:fill="FFFFFF"/>
        <w:spacing w:after="0" w:line="240" w:lineRule="auto"/>
        <w:ind w:left="345" w:firstLine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35D1C">
        <w:rPr>
          <w:rFonts w:ascii="Times New Roman" w:eastAsia="Times New Roman" w:hAnsi="Times New Roman" w:cs="Times New Roman"/>
          <w:sz w:val="28"/>
          <w:szCs w:val="28"/>
        </w:rPr>
        <w:t>Течното гориво съхранявайте на предварително определени за тази цел обезопасени места извън жилищните помещения.</w:t>
      </w:r>
    </w:p>
    <w:p w:rsidR="00D11A1A" w:rsidRPr="00D35D1C" w:rsidRDefault="00D11A1A" w:rsidP="00D11A1A">
      <w:pPr>
        <w:numPr>
          <w:ilvl w:val="0"/>
          <w:numId w:val="5"/>
        </w:numPr>
        <w:shd w:val="clear" w:color="auto" w:fill="FFFFFF"/>
        <w:spacing w:after="0" w:line="240" w:lineRule="auto"/>
        <w:ind w:left="345" w:firstLine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35D1C">
        <w:rPr>
          <w:rFonts w:ascii="Times New Roman" w:eastAsia="Times New Roman" w:hAnsi="Times New Roman" w:cs="Times New Roman"/>
          <w:sz w:val="28"/>
          <w:szCs w:val="28"/>
        </w:rPr>
        <w:lastRenderedPageBreak/>
        <w:t>Проветрявайте редовно отопляваните помещения. Монтирайте детектори за въглероден оксид/диоксид, за да Ви предупредят при достигане на опасни за здравето стойности.</w:t>
      </w:r>
    </w:p>
    <w:p w:rsidR="00D11A1A" w:rsidRPr="00D35D1C" w:rsidRDefault="00D11A1A" w:rsidP="00D11A1A">
      <w:pPr>
        <w:numPr>
          <w:ilvl w:val="0"/>
          <w:numId w:val="5"/>
        </w:numPr>
        <w:shd w:val="clear" w:color="auto" w:fill="FFFFFF"/>
        <w:spacing w:after="0" w:line="240" w:lineRule="auto"/>
        <w:ind w:left="345" w:firstLine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35D1C">
        <w:rPr>
          <w:rFonts w:ascii="Times New Roman" w:eastAsia="Times New Roman" w:hAnsi="Times New Roman" w:cs="Times New Roman"/>
          <w:sz w:val="28"/>
          <w:szCs w:val="28"/>
        </w:rPr>
        <w:t>Комините трябва да са добре измазани, без пукнатини. Периодично да се почистват от натрупани сажди. Не се допуска заустване в тях на въздуховоди от вентилационни съоръжения.</w:t>
      </w:r>
    </w:p>
    <w:p w:rsidR="00D11A1A" w:rsidRPr="00D35D1C" w:rsidRDefault="00D11A1A" w:rsidP="00D11A1A">
      <w:pPr>
        <w:numPr>
          <w:ilvl w:val="0"/>
          <w:numId w:val="5"/>
        </w:numPr>
        <w:shd w:val="clear" w:color="auto" w:fill="FFFFFF"/>
        <w:spacing w:after="0" w:line="240" w:lineRule="auto"/>
        <w:ind w:left="345" w:firstLine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35D1C">
        <w:rPr>
          <w:rFonts w:ascii="Times New Roman" w:eastAsia="Times New Roman" w:hAnsi="Times New Roman" w:cs="Times New Roman"/>
          <w:sz w:val="28"/>
          <w:szCs w:val="28"/>
        </w:rPr>
        <w:t>Уверете се, че димоотводните тръби (кюнците) са добре поставени и са стабилни.</w:t>
      </w:r>
    </w:p>
    <w:p w:rsidR="00D11A1A" w:rsidRPr="00D35D1C" w:rsidRDefault="00D11A1A" w:rsidP="00D11A1A">
      <w:pPr>
        <w:numPr>
          <w:ilvl w:val="0"/>
          <w:numId w:val="5"/>
        </w:numPr>
        <w:shd w:val="clear" w:color="auto" w:fill="FFFFFF"/>
        <w:spacing w:after="0" w:line="240" w:lineRule="auto"/>
        <w:ind w:left="345" w:firstLine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35D1C">
        <w:rPr>
          <w:rFonts w:ascii="Times New Roman" w:eastAsia="Times New Roman" w:hAnsi="Times New Roman" w:cs="Times New Roman"/>
          <w:sz w:val="28"/>
          <w:szCs w:val="28"/>
        </w:rPr>
        <w:t>Отворите към комина трябва да се затварят със стандартно изработени ламаринени (метални) капаци.</w:t>
      </w:r>
    </w:p>
    <w:p w:rsidR="00D11A1A" w:rsidRPr="00D35D1C" w:rsidRDefault="00D11A1A" w:rsidP="00D11A1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35D1C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Отопление с уреди, работещи на газ</w:t>
      </w:r>
    </w:p>
    <w:p w:rsidR="00D11A1A" w:rsidRPr="00D35D1C" w:rsidRDefault="00D11A1A" w:rsidP="00D11A1A">
      <w:pPr>
        <w:numPr>
          <w:ilvl w:val="0"/>
          <w:numId w:val="6"/>
        </w:numPr>
        <w:shd w:val="clear" w:color="auto" w:fill="FFFFFF"/>
        <w:spacing w:after="0" w:line="240" w:lineRule="auto"/>
        <w:ind w:left="345" w:firstLine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35D1C">
        <w:rPr>
          <w:rFonts w:ascii="Times New Roman" w:eastAsia="Times New Roman" w:hAnsi="Times New Roman" w:cs="Times New Roman"/>
          <w:sz w:val="28"/>
          <w:szCs w:val="28"/>
        </w:rPr>
        <w:t>Пропан-бутанът се използва много често в бита за домакински нужди. Той е по-тежък от въздуха и при изтичане се натрупва в долната част на помещенията. По тази причина той никога не бива да се съхранява и употребява в подземни помещения.</w:t>
      </w:r>
    </w:p>
    <w:p w:rsidR="00D11A1A" w:rsidRPr="00D35D1C" w:rsidRDefault="00D11A1A" w:rsidP="00D11A1A">
      <w:pPr>
        <w:numPr>
          <w:ilvl w:val="0"/>
          <w:numId w:val="6"/>
        </w:numPr>
        <w:shd w:val="clear" w:color="auto" w:fill="FFFFFF"/>
        <w:spacing w:after="0" w:line="240" w:lineRule="auto"/>
        <w:ind w:left="345" w:firstLine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35D1C">
        <w:rPr>
          <w:rFonts w:ascii="Times New Roman" w:eastAsia="Times New Roman" w:hAnsi="Times New Roman" w:cs="Times New Roman"/>
          <w:sz w:val="28"/>
          <w:szCs w:val="28"/>
        </w:rPr>
        <w:t>Ако се отоплявате с уреди, работещи с газ пропан-бутан, от изключителна важност е редовното проветряване на помещенията. Монтирайте детектори за въглероден оксид/диоксид, за да Ви предупредят при достигане на опасни за здравето стойности.</w:t>
      </w:r>
    </w:p>
    <w:p w:rsidR="00D11A1A" w:rsidRPr="00D35D1C" w:rsidRDefault="00D11A1A" w:rsidP="00D11A1A">
      <w:pPr>
        <w:numPr>
          <w:ilvl w:val="0"/>
          <w:numId w:val="6"/>
        </w:numPr>
        <w:shd w:val="clear" w:color="auto" w:fill="FFFFFF"/>
        <w:spacing w:after="0" w:line="240" w:lineRule="auto"/>
        <w:ind w:left="345" w:firstLine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35D1C">
        <w:rPr>
          <w:rFonts w:ascii="Times New Roman" w:eastAsia="Times New Roman" w:hAnsi="Times New Roman" w:cs="Times New Roman"/>
          <w:sz w:val="28"/>
          <w:szCs w:val="28"/>
        </w:rPr>
        <w:t>Битовите бутилки се пълнят само на места където има изградени пунктове за пълнене на бутилки с пропан-бутан. Количеството газ трябва да бъде максимум до 80% от капацитета на бутилката. Препълването на бутилката в комбинация с повишаване на околната температура може да доведе до повишаване на налягането вътре в бутилката, изпускане на газ и опасност от взрив. Теч на газ може да възникне и при неизправност на редуцир-вентила, мембраната и гуменото уплътнение на бутилката.</w:t>
      </w:r>
    </w:p>
    <w:p w:rsidR="00D11A1A" w:rsidRPr="00D35D1C" w:rsidRDefault="00D11A1A" w:rsidP="00D11A1A">
      <w:pPr>
        <w:numPr>
          <w:ilvl w:val="0"/>
          <w:numId w:val="6"/>
        </w:numPr>
        <w:shd w:val="clear" w:color="auto" w:fill="FFFFFF"/>
        <w:spacing w:after="0" w:line="240" w:lineRule="auto"/>
        <w:ind w:left="345" w:firstLine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35D1C">
        <w:rPr>
          <w:rFonts w:ascii="Times New Roman" w:eastAsia="Times New Roman" w:hAnsi="Times New Roman" w:cs="Times New Roman"/>
          <w:sz w:val="28"/>
          <w:szCs w:val="28"/>
        </w:rPr>
        <w:t>Гъвкавите присъединяващи маркучи трябва да са без напуквания, с дължина до 1,5 м. Не трябва да са прегънати или с липсващи притягащи скоби.</w:t>
      </w:r>
    </w:p>
    <w:p w:rsidR="00D11A1A" w:rsidRPr="00D35D1C" w:rsidRDefault="00D11A1A" w:rsidP="00D11A1A">
      <w:pPr>
        <w:numPr>
          <w:ilvl w:val="0"/>
          <w:numId w:val="6"/>
        </w:numPr>
        <w:shd w:val="clear" w:color="auto" w:fill="FFFFFF"/>
        <w:spacing w:after="0" w:line="240" w:lineRule="auto"/>
        <w:ind w:left="345" w:firstLine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35D1C">
        <w:rPr>
          <w:rFonts w:ascii="Times New Roman" w:eastAsia="Times New Roman" w:hAnsi="Times New Roman" w:cs="Times New Roman"/>
          <w:sz w:val="28"/>
          <w:szCs w:val="28"/>
        </w:rPr>
        <w:t>Спазвайте инструкциите на производителя за извършване на периодичен технически преглед на бутилките.</w:t>
      </w:r>
    </w:p>
    <w:p w:rsidR="00D11A1A" w:rsidRPr="00D35D1C" w:rsidRDefault="00D11A1A" w:rsidP="00D11A1A">
      <w:pPr>
        <w:numPr>
          <w:ilvl w:val="0"/>
          <w:numId w:val="6"/>
        </w:numPr>
        <w:shd w:val="clear" w:color="auto" w:fill="FFFFFF"/>
        <w:spacing w:after="0" w:line="240" w:lineRule="auto"/>
        <w:ind w:left="345" w:firstLine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35D1C">
        <w:rPr>
          <w:rFonts w:ascii="Times New Roman" w:eastAsia="Times New Roman" w:hAnsi="Times New Roman" w:cs="Times New Roman"/>
          <w:sz w:val="28"/>
          <w:szCs w:val="28"/>
        </w:rPr>
        <w:t>Не съхранявайте бутилки с пропан-бутан в близост до източници на топлина – печки, комини, котлони, както и на пряка слънчева светлина. Пазете от удар, не ги търкаляйте или оставяйте в легнало положение.</w:t>
      </w:r>
    </w:p>
    <w:p w:rsidR="00D11A1A" w:rsidRPr="00D35D1C" w:rsidRDefault="00D11A1A" w:rsidP="00D11A1A">
      <w:pPr>
        <w:numPr>
          <w:ilvl w:val="0"/>
          <w:numId w:val="6"/>
        </w:numPr>
        <w:shd w:val="clear" w:color="auto" w:fill="FFFFFF"/>
        <w:spacing w:after="0" w:line="240" w:lineRule="auto"/>
        <w:ind w:left="345" w:firstLine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35D1C">
        <w:rPr>
          <w:rFonts w:ascii="Times New Roman" w:eastAsia="Times New Roman" w:hAnsi="Times New Roman" w:cs="Times New Roman"/>
          <w:sz w:val="28"/>
          <w:szCs w:val="28"/>
        </w:rPr>
        <w:t>Не оставяйте без наблюдение работещи газови уреди.</w:t>
      </w:r>
    </w:p>
    <w:p w:rsidR="00D11A1A" w:rsidRPr="00D35D1C" w:rsidRDefault="00D11A1A" w:rsidP="00D11A1A">
      <w:pPr>
        <w:numPr>
          <w:ilvl w:val="0"/>
          <w:numId w:val="6"/>
        </w:numPr>
        <w:shd w:val="clear" w:color="auto" w:fill="FFFFFF"/>
        <w:spacing w:after="0" w:line="240" w:lineRule="auto"/>
        <w:ind w:left="345" w:firstLine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35D1C">
        <w:rPr>
          <w:rFonts w:ascii="Times New Roman" w:eastAsia="Times New Roman" w:hAnsi="Times New Roman" w:cs="Times New Roman"/>
          <w:sz w:val="28"/>
          <w:szCs w:val="28"/>
        </w:rPr>
        <w:t xml:space="preserve">При съмнение за изтичане на пропан-бутан (усеща се като специфична миризма на чесън) затворете вентила на бутилката, отворете прозорци/врати, за да проветрите помещението (по възможност изнесете изпускащата бутилка на открито); не използвайте запалителни уреди и не </w:t>
      </w:r>
      <w:r w:rsidRPr="00D35D1C">
        <w:rPr>
          <w:rFonts w:ascii="Times New Roman" w:eastAsia="Times New Roman" w:hAnsi="Times New Roman" w:cs="Times New Roman"/>
          <w:sz w:val="28"/>
          <w:szCs w:val="28"/>
        </w:rPr>
        <w:lastRenderedPageBreak/>
        <w:t>включвайте/изключвайте електроуреди или осветление – от всеки пламък или искра (дори и от статично електричество) може да възникне взрив.</w:t>
      </w:r>
    </w:p>
    <w:p w:rsidR="00D11A1A" w:rsidRPr="00D35D1C" w:rsidRDefault="00D11A1A" w:rsidP="00D11A1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35D1C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Пиротехнически изделия</w:t>
      </w:r>
    </w:p>
    <w:p w:rsidR="00D11A1A" w:rsidRPr="00D35D1C" w:rsidRDefault="00D11A1A" w:rsidP="00D11A1A">
      <w:pPr>
        <w:numPr>
          <w:ilvl w:val="0"/>
          <w:numId w:val="7"/>
        </w:numPr>
        <w:shd w:val="clear" w:color="auto" w:fill="FFFFFF"/>
        <w:spacing w:after="0" w:line="240" w:lineRule="auto"/>
        <w:ind w:left="345" w:firstLine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35D1C">
        <w:rPr>
          <w:rFonts w:ascii="Times New Roman" w:eastAsia="Times New Roman" w:hAnsi="Times New Roman" w:cs="Times New Roman"/>
          <w:sz w:val="28"/>
          <w:szCs w:val="28"/>
        </w:rPr>
        <w:t>Когато купувате пиротехнически изделия, се уверете че са с гарантирано качество и произход.</w:t>
      </w:r>
    </w:p>
    <w:p w:rsidR="00D11A1A" w:rsidRPr="00D35D1C" w:rsidRDefault="00D11A1A" w:rsidP="00D11A1A">
      <w:pPr>
        <w:numPr>
          <w:ilvl w:val="0"/>
          <w:numId w:val="7"/>
        </w:numPr>
        <w:shd w:val="clear" w:color="auto" w:fill="FFFFFF"/>
        <w:spacing w:after="0" w:line="240" w:lineRule="auto"/>
        <w:ind w:left="345" w:firstLine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35D1C">
        <w:rPr>
          <w:rFonts w:ascii="Times New Roman" w:eastAsia="Times New Roman" w:hAnsi="Times New Roman" w:cs="Times New Roman"/>
          <w:sz w:val="28"/>
          <w:szCs w:val="28"/>
        </w:rPr>
        <w:t>Следвайте инструкциите на производителя за безопасна употреба.</w:t>
      </w:r>
    </w:p>
    <w:p w:rsidR="00D11A1A" w:rsidRPr="00D35D1C" w:rsidRDefault="00D11A1A" w:rsidP="00D11A1A">
      <w:pPr>
        <w:numPr>
          <w:ilvl w:val="0"/>
          <w:numId w:val="7"/>
        </w:numPr>
        <w:shd w:val="clear" w:color="auto" w:fill="FFFFFF"/>
        <w:spacing w:after="0" w:line="240" w:lineRule="auto"/>
        <w:ind w:left="345" w:firstLine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35D1C">
        <w:rPr>
          <w:rFonts w:ascii="Times New Roman" w:eastAsia="Times New Roman" w:hAnsi="Times New Roman" w:cs="Times New Roman"/>
          <w:sz w:val="28"/>
          <w:szCs w:val="28"/>
        </w:rPr>
        <w:t>Запознайте се с предназначението и степента на опасност на изделията.</w:t>
      </w:r>
    </w:p>
    <w:p w:rsidR="00D11A1A" w:rsidRPr="00D35D1C" w:rsidRDefault="00D11A1A" w:rsidP="00D11A1A">
      <w:pPr>
        <w:numPr>
          <w:ilvl w:val="0"/>
          <w:numId w:val="7"/>
        </w:numPr>
        <w:shd w:val="clear" w:color="auto" w:fill="FFFFFF"/>
        <w:spacing w:after="0" w:line="240" w:lineRule="auto"/>
        <w:ind w:left="345" w:firstLine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35D1C">
        <w:rPr>
          <w:rFonts w:ascii="Times New Roman" w:eastAsia="Times New Roman" w:hAnsi="Times New Roman" w:cs="Times New Roman"/>
          <w:sz w:val="28"/>
          <w:szCs w:val="28"/>
        </w:rPr>
        <w:t>Съхранявайте пиротехническите средства далеч от топлинни източници.</w:t>
      </w:r>
    </w:p>
    <w:p w:rsidR="00D11A1A" w:rsidRPr="00D35D1C" w:rsidRDefault="00D11A1A" w:rsidP="00D11A1A">
      <w:pPr>
        <w:numPr>
          <w:ilvl w:val="0"/>
          <w:numId w:val="7"/>
        </w:numPr>
        <w:shd w:val="clear" w:color="auto" w:fill="FFFFFF"/>
        <w:spacing w:after="0" w:line="240" w:lineRule="auto"/>
        <w:ind w:left="345" w:firstLine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35D1C">
        <w:rPr>
          <w:rFonts w:ascii="Times New Roman" w:eastAsia="Times New Roman" w:hAnsi="Times New Roman" w:cs="Times New Roman"/>
          <w:sz w:val="28"/>
          <w:szCs w:val="28"/>
        </w:rPr>
        <w:t>Използвайте пиротехнически изделия на открито и далеч от запалими вещества и материали.</w:t>
      </w:r>
    </w:p>
    <w:p w:rsidR="00D11A1A" w:rsidRPr="00D35D1C" w:rsidRDefault="00D11A1A" w:rsidP="00D11A1A">
      <w:pPr>
        <w:numPr>
          <w:ilvl w:val="0"/>
          <w:numId w:val="7"/>
        </w:numPr>
        <w:shd w:val="clear" w:color="auto" w:fill="FFFFFF"/>
        <w:spacing w:after="0" w:line="240" w:lineRule="auto"/>
        <w:ind w:left="345" w:firstLine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35D1C">
        <w:rPr>
          <w:rFonts w:ascii="Times New Roman" w:eastAsia="Times New Roman" w:hAnsi="Times New Roman" w:cs="Times New Roman"/>
          <w:sz w:val="28"/>
          <w:szCs w:val="28"/>
        </w:rPr>
        <w:t>Не допускайте децата да играят с пиротехнически изделия. Съхранявайте ги на недостъпни за тях места.</w:t>
      </w:r>
    </w:p>
    <w:p w:rsidR="00D11A1A" w:rsidRPr="00D35D1C" w:rsidRDefault="00D11A1A" w:rsidP="00D11A1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35D1C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Свещи и цигари</w:t>
      </w:r>
    </w:p>
    <w:p w:rsidR="00D11A1A" w:rsidRPr="00D35D1C" w:rsidRDefault="00D11A1A" w:rsidP="00D11A1A">
      <w:pPr>
        <w:numPr>
          <w:ilvl w:val="0"/>
          <w:numId w:val="8"/>
        </w:numPr>
        <w:shd w:val="clear" w:color="auto" w:fill="FFFFFF"/>
        <w:spacing w:after="0" w:line="240" w:lineRule="auto"/>
        <w:ind w:left="345" w:firstLine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35D1C">
        <w:rPr>
          <w:rFonts w:ascii="Times New Roman" w:eastAsia="Times New Roman" w:hAnsi="Times New Roman" w:cs="Times New Roman"/>
          <w:sz w:val="28"/>
          <w:szCs w:val="28"/>
        </w:rPr>
        <w:t>Не оставяйте горящи свещи без наблюдение. Изгасете ги, когато излизате или си лягате.</w:t>
      </w:r>
    </w:p>
    <w:p w:rsidR="00D11A1A" w:rsidRPr="00D35D1C" w:rsidRDefault="00D11A1A" w:rsidP="00D11A1A">
      <w:pPr>
        <w:numPr>
          <w:ilvl w:val="0"/>
          <w:numId w:val="8"/>
        </w:numPr>
        <w:shd w:val="clear" w:color="auto" w:fill="FFFFFF"/>
        <w:spacing w:after="0" w:line="240" w:lineRule="auto"/>
        <w:ind w:left="345" w:firstLine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35D1C">
        <w:rPr>
          <w:rFonts w:ascii="Times New Roman" w:eastAsia="Times New Roman" w:hAnsi="Times New Roman" w:cs="Times New Roman"/>
          <w:sz w:val="28"/>
          <w:szCs w:val="28"/>
        </w:rPr>
        <w:t>Използвайте негорими стабилни поставки. Горящи свещи не се поставят под полици, рафтове, в близост до завеси. Поставяйте ги на безопасно разстояние от горими предмети и материали.</w:t>
      </w:r>
    </w:p>
    <w:p w:rsidR="00D11A1A" w:rsidRPr="00D35D1C" w:rsidRDefault="00D11A1A" w:rsidP="00D11A1A">
      <w:pPr>
        <w:numPr>
          <w:ilvl w:val="0"/>
          <w:numId w:val="8"/>
        </w:numPr>
        <w:shd w:val="clear" w:color="auto" w:fill="FFFFFF"/>
        <w:spacing w:after="0" w:line="240" w:lineRule="auto"/>
        <w:ind w:left="345" w:firstLine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35D1C">
        <w:rPr>
          <w:rFonts w:ascii="Times New Roman" w:eastAsia="Times New Roman" w:hAnsi="Times New Roman" w:cs="Times New Roman"/>
          <w:sz w:val="28"/>
          <w:szCs w:val="28"/>
        </w:rPr>
        <w:t>Когато палите свещ, внимавайте за косата и дрехите си.</w:t>
      </w:r>
    </w:p>
    <w:p w:rsidR="00D11A1A" w:rsidRPr="00D35D1C" w:rsidRDefault="00D11A1A" w:rsidP="00D11A1A">
      <w:pPr>
        <w:numPr>
          <w:ilvl w:val="0"/>
          <w:numId w:val="8"/>
        </w:numPr>
        <w:shd w:val="clear" w:color="auto" w:fill="FFFFFF"/>
        <w:spacing w:after="0" w:line="240" w:lineRule="auto"/>
        <w:ind w:left="345" w:firstLine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35D1C">
        <w:rPr>
          <w:rFonts w:ascii="Times New Roman" w:eastAsia="Times New Roman" w:hAnsi="Times New Roman" w:cs="Times New Roman"/>
          <w:sz w:val="28"/>
          <w:szCs w:val="28"/>
        </w:rPr>
        <w:t>Пазете горящи свещи от малки деца и домашни любимци. С действията си те могат да предизвикат пожар.</w:t>
      </w:r>
    </w:p>
    <w:p w:rsidR="00D11A1A" w:rsidRPr="00D35D1C" w:rsidRDefault="00D11A1A" w:rsidP="00D11A1A">
      <w:pPr>
        <w:numPr>
          <w:ilvl w:val="0"/>
          <w:numId w:val="8"/>
        </w:numPr>
        <w:shd w:val="clear" w:color="auto" w:fill="FFFFFF"/>
        <w:spacing w:after="0" w:line="240" w:lineRule="auto"/>
        <w:ind w:left="345" w:firstLine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35D1C">
        <w:rPr>
          <w:rFonts w:ascii="Times New Roman" w:eastAsia="Times New Roman" w:hAnsi="Times New Roman" w:cs="Times New Roman"/>
          <w:sz w:val="28"/>
          <w:szCs w:val="28"/>
        </w:rPr>
        <w:t>Избягвайте да пушите в леглото. Уверете се, че сте изгасили угарката от цигарата преди да я изхвърлите.</w:t>
      </w:r>
    </w:p>
    <w:p w:rsidR="00D11A1A" w:rsidRPr="00D35D1C" w:rsidRDefault="00D11A1A" w:rsidP="00D11A1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35D1C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По време на празници</w:t>
      </w:r>
    </w:p>
    <w:p w:rsidR="00D11A1A" w:rsidRPr="00D35D1C" w:rsidRDefault="00D11A1A" w:rsidP="00D11A1A">
      <w:pPr>
        <w:numPr>
          <w:ilvl w:val="0"/>
          <w:numId w:val="9"/>
        </w:numPr>
        <w:shd w:val="clear" w:color="auto" w:fill="FFFFFF"/>
        <w:spacing w:after="0" w:line="240" w:lineRule="auto"/>
        <w:ind w:left="345" w:firstLine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35D1C">
        <w:rPr>
          <w:rFonts w:ascii="Times New Roman" w:eastAsia="Times New Roman" w:hAnsi="Times New Roman" w:cs="Times New Roman"/>
          <w:sz w:val="28"/>
          <w:szCs w:val="28"/>
        </w:rPr>
        <w:t>Използвайте само стандартни и изправни светлини и украса.</w:t>
      </w:r>
    </w:p>
    <w:p w:rsidR="00D11A1A" w:rsidRPr="00D35D1C" w:rsidRDefault="00D11A1A" w:rsidP="00D11A1A">
      <w:pPr>
        <w:numPr>
          <w:ilvl w:val="0"/>
          <w:numId w:val="9"/>
        </w:numPr>
        <w:shd w:val="clear" w:color="auto" w:fill="FFFFFF"/>
        <w:spacing w:after="0" w:line="240" w:lineRule="auto"/>
        <w:ind w:left="345" w:firstLine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35D1C">
        <w:rPr>
          <w:rFonts w:ascii="Times New Roman" w:eastAsia="Times New Roman" w:hAnsi="Times New Roman" w:cs="Times New Roman"/>
          <w:sz w:val="28"/>
          <w:szCs w:val="28"/>
        </w:rPr>
        <w:t>Поставяйте украса на безопасно разстояние от отоплителни и нагревателни уреди.</w:t>
      </w:r>
    </w:p>
    <w:p w:rsidR="00D11A1A" w:rsidRPr="00D35D1C" w:rsidRDefault="00D11A1A" w:rsidP="00D11A1A">
      <w:pPr>
        <w:numPr>
          <w:ilvl w:val="0"/>
          <w:numId w:val="9"/>
        </w:numPr>
        <w:shd w:val="clear" w:color="auto" w:fill="FFFFFF"/>
        <w:spacing w:after="0" w:line="240" w:lineRule="auto"/>
        <w:ind w:left="345" w:firstLine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35D1C">
        <w:rPr>
          <w:rFonts w:ascii="Times New Roman" w:eastAsia="Times New Roman" w:hAnsi="Times New Roman" w:cs="Times New Roman"/>
          <w:sz w:val="28"/>
          <w:szCs w:val="28"/>
        </w:rPr>
        <w:t>Когато излизате от дома си или си лягате, изключете светлините от контакта.</w:t>
      </w:r>
    </w:p>
    <w:p w:rsidR="00D11A1A" w:rsidRPr="00D35D1C" w:rsidRDefault="00D11A1A" w:rsidP="00D11A1A">
      <w:pPr>
        <w:numPr>
          <w:ilvl w:val="0"/>
          <w:numId w:val="9"/>
        </w:numPr>
        <w:shd w:val="clear" w:color="auto" w:fill="FFFFFF"/>
        <w:spacing w:after="0" w:line="240" w:lineRule="auto"/>
        <w:ind w:left="345" w:firstLine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35D1C">
        <w:rPr>
          <w:rFonts w:ascii="Times New Roman" w:eastAsia="Times New Roman" w:hAnsi="Times New Roman" w:cs="Times New Roman"/>
          <w:sz w:val="28"/>
          <w:szCs w:val="28"/>
        </w:rPr>
        <w:t>Винаги внимавайте при употребата на отоплителни и нагревателни уреди, свещи, цигари и фойерверки. Бъдете още по-внимателни, ако сте под въздействието на алкохол – алкохолът забавя реакциите и Ви прави невнимателни.</w:t>
      </w:r>
    </w:p>
    <w:p w:rsidR="00D11A1A" w:rsidRPr="00D35D1C" w:rsidRDefault="00D11A1A" w:rsidP="00D11A1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35D1C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Допълнителни съвети</w:t>
      </w:r>
    </w:p>
    <w:p w:rsidR="00D11A1A" w:rsidRPr="00D35D1C" w:rsidRDefault="00D11A1A" w:rsidP="00D11A1A">
      <w:pPr>
        <w:numPr>
          <w:ilvl w:val="0"/>
          <w:numId w:val="10"/>
        </w:numPr>
        <w:shd w:val="clear" w:color="auto" w:fill="FFFFFF"/>
        <w:spacing w:after="0" w:line="240" w:lineRule="auto"/>
        <w:ind w:left="345" w:firstLine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35D1C">
        <w:rPr>
          <w:rFonts w:ascii="Times New Roman" w:eastAsia="Times New Roman" w:hAnsi="Times New Roman" w:cs="Times New Roman"/>
          <w:sz w:val="28"/>
          <w:szCs w:val="28"/>
        </w:rPr>
        <w:t>Направете си план за евакуация, който да включва маршрут, по който безопасно да напуснете дома си при пожар. Приемете, че този маршрут е ежедневния път за влизане и излизане. Определете и резервен маршрут, ако първият е блокиран. Погрижете се всеки член от семейството да научи евакуационния маршрут. Тренирайте маршрута със семейството поне два пъти годишно.</w:t>
      </w:r>
    </w:p>
    <w:p w:rsidR="00D11A1A" w:rsidRPr="00D35D1C" w:rsidRDefault="00D11A1A" w:rsidP="00D11A1A">
      <w:pPr>
        <w:numPr>
          <w:ilvl w:val="0"/>
          <w:numId w:val="10"/>
        </w:numPr>
        <w:shd w:val="clear" w:color="auto" w:fill="FFFFFF"/>
        <w:spacing w:after="0" w:line="240" w:lineRule="auto"/>
        <w:ind w:left="345" w:firstLine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35D1C">
        <w:rPr>
          <w:rFonts w:ascii="Times New Roman" w:eastAsia="Times New Roman" w:hAnsi="Times New Roman" w:cs="Times New Roman"/>
          <w:sz w:val="28"/>
          <w:szCs w:val="28"/>
        </w:rPr>
        <w:lastRenderedPageBreak/>
        <w:t>Подгответе раница за бедствия с най-важните неща за оцеляване (аптечка, фенерче, зарядно за мобилен телефон, радио, храна и вода за 72 часа).</w:t>
      </w:r>
    </w:p>
    <w:p w:rsidR="00D11A1A" w:rsidRPr="00D35D1C" w:rsidRDefault="00D11A1A" w:rsidP="00D11A1A">
      <w:pPr>
        <w:numPr>
          <w:ilvl w:val="0"/>
          <w:numId w:val="10"/>
        </w:numPr>
        <w:shd w:val="clear" w:color="auto" w:fill="FFFFFF"/>
        <w:spacing w:after="0" w:line="240" w:lineRule="auto"/>
        <w:ind w:left="345" w:firstLine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35D1C">
        <w:rPr>
          <w:rFonts w:ascii="Times New Roman" w:eastAsia="Times New Roman" w:hAnsi="Times New Roman" w:cs="Times New Roman"/>
          <w:sz w:val="28"/>
          <w:szCs w:val="28"/>
        </w:rPr>
        <w:t>Дръжте ключовете от вратите на място, където всички могат да ги намерят или просто ги оставете в ключалките. Не заключвайте децата, когато ги оставяте сами вкъщи.</w:t>
      </w:r>
    </w:p>
    <w:p w:rsidR="00D11A1A" w:rsidRPr="00D35D1C" w:rsidRDefault="00D11A1A" w:rsidP="00D11A1A">
      <w:pPr>
        <w:numPr>
          <w:ilvl w:val="0"/>
          <w:numId w:val="10"/>
        </w:numPr>
        <w:shd w:val="clear" w:color="auto" w:fill="FFFFFF"/>
        <w:spacing w:after="0" w:line="240" w:lineRule="auto"/>
        <w:ind w:left="345" w:firstLine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35D1C">
        <w:rPr>
          <w:rFonts w:ascii="Times New Roman" w:eastAsia="Times New Roman" w:hAnsi="Times New Roman" w:cs="Times New Roman"/>
          <w:sz w:val="28"/>
          <w:szCs w:val="28"/>
        </w:rPr>
        <w:t>Научете децата, че запалката и кибритът не са за игра. Дръжте ги на недостъпни за тях места.</w:t>
      </w:r>
    </w:p>
    <w:p w:rsidR="00D11A1A" w:rsidRPr="00D35D1C" w:rsidRDefault="00D11A1A" w:rsidP="00D11A1A">
      <w:pPr>
        <w:shd w:val="clear" w:color="auto" w:fill="FFFFFF"/>
        <w:spacing w:before="204" w:after="204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35D1C">
        <w:rPr>
          <w:rFonts w:ascii="Times New Roman" w:eastAsia="Times New Roman" w:hAnsi="Times New Roman" w:cs="Times New Roman"/>
          <w:sz w:val="28"/>
          <w:szCs w:val="28"/>
        </w:rPr>
        <w:t>Поставете пожарогасител у дома и се научете как се работи с него.</w:t>
      </w:r>
    </w:p>
    <w:p w:rsidR="00D11A1A" w:rsidRPr="00D35D1C" w:rsidRDefault="00D11A1A"/>
    <w:sectPr w:rsidR="00D11A1A" w:rsidRPr="00D35D1C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760B9B"/>
    <w:multiLevelType w:val="multilevel"/>
    <w:tmpl w:val="B5667E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7644914"/>
    <w:multiLevelType w:val="multilevel"/>
    <w:tmpl w:val="753864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0882775"/>
    <w:multiLevelType w:val="multilevel"/>
    <w:tmpl w:val="B560D0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CD821D6"/>
    <w:multiLevelType w:val="multilevel"/>
    <w:tmpl w:val="6F046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D6A6D04"/>
    <w:multiLevelType w:val="multilevel"/>
    <w:tmpl w:val="14FAFA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36CC794A"/>
    <w:multiLevelType w:val="multilevel"/>
    <w:tmpl w:val="9D50A9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44511373"/>
    <w:multiLevelType w:val="multilevel"/>
    <w:tmpl w:val="AF3C19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54371B5E"/>
    <w:multiLevelType w:val="multilevel"/>
    <w:tmpl w:val="19C84C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5AD31EC4"/>
    <w:multiLevelType w:val="multilevel"/>
    <w:tmpl w:val="D52ED6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7E084D95"/>
    <w:multiLevelType w:val="multilevel"/>
    <w:tmpl w:val="34A86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5"/>
  </w:num>
  <w:num w:numId="2">
    <w:abstractNumId w:val="3"/>
  </w:num>
  <w:num w:numId="3">
    <w:abstractNumId w:val="6"/>
  </w:num>
  <w:num w:numId="4">
    <w:abstractNumId w:val="8"/>
  </w:num>
  <w:num w:numId="5">
    <w:abstractNumId w:val="7"/>
  </w:num>
  <w:num w:numId="6">
    <w:abstractNumId w:val="4"/>
  </w:num>
  <w:num w:numId="7">
    <w:abstractNumId w:val="1"/>
  </w:num>
  <w:num w:numId="8">
    <w:abstractNumId w:val="0"/>
  </w:num>
  <w:num w:numId="9">
    <w:abstractNumId w:val="9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1A1A"/>
    <w:rsid w:val="001E59FE"/>
    <w:rsid w:val="002D2D77"/>
    <w:rsid w:val="00305947"/>
    <w:rsid w:val="004C7828"/>
    <w:rsid w:val="008C3262"/>
    <w:rsid w:val="00D0468E"/>
    <w:rsid w:val="00D11A1A"/>
    <w:rsid w:val="00D35D1C"/>
    <w:rsid w:val="00E526BF"/>
    <w:rsid w:val="00FB2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A5332AA"/>
  <w15:chartTrackingRefBased/>
  <w15:docId w15:val="{B1A15A99-ACD8-480A-A96E-ABB8DB45FA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8193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6</Pages>
  <Words>1673</Words>
  <Characters>9542</Characters>
  <Application>Microsoft Office Word</Application>
  <DocSecurity>0</DocSecurity>
  <Lines>79</Lines>
  <Paragraphs>22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Николай Христов</dc:creator>
  <cp:keywords/>
  <dc:description/>
  <cp:lastModifiedBy>Николай Христов</cp:lastModifiedBy>
  <cp:revision>4</cp:revision>
  <dcterms:created xsi:type="dcterms:W3CDTF">2025-12-02T14:25:00Z</dcterms:created>
  <dcterms:modified xsi:type="dcterms:W3CDTF">2025-12-03T08:29:00Z</dcterms:modified>
</cp:coreProperties>
</file>